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77A2" w14:textId="77777777" w:rsidR="00C84D43" w:rsidRPr="009A6E3B" w:rsidRDefault="00C84D43" w:rsidP="00C84D43">
      <w:pPr>
        <w:pStyle w:val="NoSpacing"/>
        <w:jc w:val="center"/>
        <w:rPr>
          <w:rFonts w:ascii="Crimson Text" w:hAnsi="Crimson Text" w:cs="Times New Roman"/>
          <w:b/>
          <w:sz w:val="28"/>
          <w:szCs w:val="24"/>
          <w14:ligatures w14:val="standard"/>
        </w:rPr>
      </w:pPr>
      <w:r w:rsidRPr="009A6E3B">
        <w:rPr>
          <w:rFonts w:ascii="Crimson Text" w:hAnsi="Crimson Text" w:cs="Times New Roman"/>
          <w:b/>
          <w:sz w:val="28"/>
          <w:szCs w:val="24"/>
          <w14:ligatures w14:val="standard"/>
        </w:rPr>
        <w:t>Joseph W. Yockey</w:t>
      </w:r>
    </w:p>
    <w:p w14:paraId="02AF63F0" w14:textId="77777777" w:rsidR="00C84D43" w:rsidRPr="00705FA5" w:rsidRDefault="00C84D43" w:rsidP="00C84D43">
      <w:pPr>
        <w:pStyle w:val="NoSpacing"/>
        <w:jc w:val="center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University of Iowa College of Law</w:t>
      </w:r>
    </w:p>
    <w:p w14:paraId="1D9998C0" w14:textId="77777777" w:rsidR="00C84D43" w:rsidRPr="00705FA5" w:rsidRDefault="00C84D43" w:rsidP="00C84D43">
      <w:pPr>
        <w:pStyle w:val="NoSpacing"/>
        <w:jc w:val="center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464 Boyd Law Building</w:t>
      </w:r>
    </w:p>
    <w:p w14:paraId="2885B7D3" w14:textId="77777777" w:rsidR="00C84D43" w:rsidRPr="00705FA5" w:rsidRDefault="00C84D43" w:rsidP="00C84D43">
      <w:pPr>
        <w:pStyle w:val="NoSpacing"/>
        <w:jc w:val="center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 xml:space="preserve">Iowa City, </w:t>
      </w:r>
      <w:proofErr w:type="gramStart"/>
      <w:r w:rsidRPr="00705FA5">
        <w:rPr>
          <w:rFonts w:ascii="Crimson Text" w:hAnsi="Crimson Text" w:cs="Times New Roman"/>
          <w:sz w:val="24"/>
          <w14:ligatures w14:val="standard"/>
        </w:rPr>
        <w:t>Iowa  52242</w:t>
      </w:r>
      <w:proofErr w:type="gramEnd"/>
    </w:p>
    <w:p w14:paraId="2CE9DB5E" w14:textId="77777777" w:rsidR="00C84D43" w:rsidRPr="00705FA5" w:rsidRDefault="00C84D43" w:rsidP="00C84D43">
      <w:pPr>
        <w:pStyle w:val="NoSpacing"/>
        <w:jc w:val="center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(319) 335-9883</w:t>
      </w:r>
    </w:p>
    <w:p w14:paraId="22916417" w14:textId="77777777" w:rsidR="00C84D43" w:rsidRPr="00705FA5" w:rsidRDefault="00C84D43" w:rsidP="00C84D43">
      <w:pPr>
        <w:pStyle w:val="NoSpacing"/>
        <w:jc w:val="center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joseph-yockey@uiowa.edu</w:t>
      </w:r>
    </w:p>
    <w:p w14:paraId="3EB99003" w14:textId="77777777" w:rsidR="00C84D43" w:rsidRPr="00705FA5" w:rsidRDefault="00C84D43" w:rsidP="00C84D43">
      <w:pPr>
        <w:pStyle w:val="NoSpacing"/>
        <w:jc w:val="center"/>
        <w:rPr>
          <w:rFonts w:ascii="Crimson Text" w:hAnsi="Crimson Text" w:cs="Times New Roman"/>
          <w:sz w:val="8"/>
          <w14:ligatures w14:val="standard"/>
        </w:rPr>
      </w:pPr>
    </w:p>
    <w:p w14:paraId="6FD68BC5" w14:textId="77777777" w:rsidR="00C84D43" w:rsidRPr="00705FA5" w:rsidRDefault="00C84D43" w:rsidP="00C84D43">
      <w:pPr>
        <w:pStyle w:val="NoSpacing"/>
        <w:pBdr>
          <w:bottom w:val="single" w:sz="12" w:space="1" w:color="auto"/>
        </w:pBdr>
        <w:rPr>
          <w:rFonts w:ascii="Crimson Text" w:hAnsi="Crimson Text" w:cs="Times New Roman"/>
          <w:sz w:val="16"/>
          <w14:ligatures w14:val="standard"/>
        </w:rPr>
      </w:pPr>
    </w:p>
    <w:p w14:paraId="14BCE5C0" w14:textId="77777777" w:rsidR="00C84D43" w:rsidRPr="00705FA5" w:rsidRDefault="00C84D43" w:rsidP="00C84D43">
      <w:pPr>
        <w:pStyle w:val="NoSpacing"/>
        <w:rPr>
          <w:rFonts w:ascii="Crimson Text" w:hAnsi="Crimson Text" w:cs="Times New Roman"/>
          <w:sz w:val="8"/>
          <w14:ligatures w14:val="standard"/>
        </w:rPr>
      </w:pPr>
    </w:p>
    <w:p w14:paraId="2DC6C0DB" w14:textId="77777777" w:rsidR="00AD16B9" w:rsidRPr="00705FA5" w:rsidRDefault="00AD16B9" w:rsidP="00C84D43">
      <w:pPr>
        <w:pStyle w:val="NoSpacing"/>
        <w:rPr>
          <w:rFonts w:ascii="Crimson Text" w:hAnsi="Crimson Text" w:cs="Times New Roman"/>
          <w:sz w:val="16"/>
          <w14:ligatures w14:val="standard"/>
        </w:rPr>
      </w:pPr>
    </w:p>
    <w:p w14:paraId="3CE15DB0" w14:textId="77777777" w:rsidR="00C84D43" w:rsidRPr="009A6E3B" w:rsidRDefault="00C84D43" w:rsidP="00C84D43">
      <w:pPr>
        <w:pStyle w:val="NoSpacing"/>
        <w:rPr>
          <w:rFonts w:ascii="Crimson Text" w:hAnsi="Crimson Text" w:cs="Times New Roman"/>
          <w:b/>
          <w:caps/>
          <w:sz w:val="24"/>
          <w:u w:val="single"/>
          <w14:ligatures w14:val="standard"/>
        </w:rPr>
      </w:pPr>
      <w:r w:rsidRPr="009A6E3B">
        <w:rPr>
          <w:rFonts w:ascii="Crimson Text" w:hAnsi="Crimson Text" w:cs="Times New Roman"/>
          <w:b/>
          <w:caps/>
          <w:sz w:val="24"/>
          <w:u w:val="single"/>
          <w14:ligatures w14:val="standard"/>
        </w:rPr>
        <w:t>Academic Experience</w:t>
      </w:r>
    </w:p>
    <w:p w14:paraId="2CD3F165" w14:textId="77777777" w:rsidR="00C84D43" w:rsidRPr="00705FA5" w:rsidRDefault="00C84D43" w:rsidP="00C84D43">
      <w:pPr>
        <w:pStyle w:val="NoSpacing"/>
        <w:rPr>
          <w:rFonts w:ascii="Crimson Text" w:hAnsi="Crimson Text" w:cs="Times New Roman"/>
          <w:sz w:val="24"/>
          <w14:ligatures w14:val="standard"/>
        </w:rPr>
      </w:pPr>
    </w:p>
    <w:p w14:paraId="59E07BF8" w14:textId="77777777" w:rsidR="00C84D43" w:rsidRPr="00705FA5" w:rsidRDefault="00C84D43" w:rsidP="00C84D43">
      <w:pPr>
        <w:pStyle w:val="NoSpacing"/>
        <w:rPr>
          <w:rFonts w:ascii="Crimson Text" w:hAnsi="Crimson Text" w:cs="Times New Roman"/>
          <w:b/>
          <w:sz w:val="24"/>
          <w14:ligatures w14:val="standard"/>
        </w:rPr>
      </w:pPr>
      <w:r w:rsidRPr="00705FA5">
        <w:rPr>
          <w:rFonts w:ascii="Crimson Text" w:hAnsi="Crimson Text" w:cs="Times New Roman"/>
          <w:b/>
          <w:sz w:val="24"/>
          <w14:ligatures w14:val="standard"/>
        </w:rPr>
        <w:t xml:space="preserve">University of Iowa </w:t>
      </w:r>
      <w:r w:rsidR="009E649C" w:rsidRPr="00705FA5">
        <w:rPr>
          <w:rFonts w:ascii="Crimson Text" w:hAnsi="Crimson Text" w:cs="Times New Roman"/>
          <w:b/>
          <w:sz w:val="24"/>
          <w14:ligatures w14:val="standard"/>
        </w:rPr>
        <w:t>College of Law, Iowa City, Iowa</w:t>
      </w:r>
    </w:p>
    <w:p w14:paraId="651BAA04" w14:textId="3D9715D2" w:rsidR="007E701C" w:rsidRDefault="00C84D43" w:rsidP="00C84D43">
      <w:pPr>
        <w:pStyle w:val="NoSpacing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ab/>
      </w:r>
      <w:r w:rsidR="007E701C">
        <w:rPr>
          <w:rFonts w:ascii="Crimson Text" w:hAnsi="Crimson Text" w:cs="Times New Roman"/>
          <w:sz w:val="24"/>
          <w14:ligatures w14:val="standard"/>
        </w:rPr>
        <w:t xml:space="preserve">David H. Vernon Professor of Law (2021 </w:t>
      </w:r>
      <w:proofErr w:type="gramStart"/>
      <w:r w:rsidR="007E701C">
        <w:rPr>
          <w:rFonts w:ascii="Crimson Text" w:hAnsi="Crimson Text" w:cs="Times New Roman"/>
          <w:sz w:val="24"/>
          <w14:ligatures w14:val="standard"/>
        </w:rPr>
        <w:t>– )</w:t>
      </w:r>
      <w:proofErr w:type="gramEnd"/>
    </w:p>
    <w:p w14:paraId="1400AF7D" w14:textId="0419A0B4" w:rsidR="00C84D43" w:rsidRPr="00705FA5" w:rsidRDefault="00D028BF" w:rsidP="007E701C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 xml:space="preserve">Professor </w:t>
      </w:r>
      <w:r w:rsidR="00397DC6">
        <w:rPr>
          <w:rFonts w:ascii="Crimson Text" w:hAnsi="Crimson Text" w:cs="Times New Roman"/>
          <w:sz w:val="24"/>
          <w14:ligatures w14:val="standard"/>
        </w:rPr>
        <w:t>of Law;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 </w:t>
      </w:r>
      <w:r w:rsidR="00C84D43" w:rsidRPr="00705FA5">
        <w:rPr>
          <w:rFonts w:ascii="Crimson Text" w:hAnsi="Crimson Text" w:cs="Times New Roman"/>
          <w:sz w:val="24"/>
          <w14:ligatures w14:val="standard"/>
        </w:rPr>
        <w:t>Michael and Brenda Sandler F</w:t>
      </w:r>
      <w:r w:rsidRPr="00705FA5">
        <w:rPr>
          <w:rFonts w:ascii="Crimson Text" w:hAnsi="Crimson Text" w:cs="Times New Roman"/>
          <w:sz w:val="24"/>
          <w14:ligatures w14:val="standard"/>
        </w:rPr>
        <w:t>aculty Fellow in Corporate Law (</w:t>
      </w:r>
      <w:r w:rsidR="00C84D43" w:rsidRPr="00705FA5">
        <w:rPr>
          <w:rFonts w:ascii="Crimson Text" w:hAnsi="Crimson Text" w:cs="Times New Roman"/>
          <w:sz w:val="24"/>
          <w14:ligatures w14:val="standard"/>
        </w:rPr>
        <w:t>2015</w:t>
      </w:r>
      <w:r w:rsidR="007E701C">
        <w:rPr>
          <w:rFonts w:ascii="Crimson Text" w:hAnsi="Crimson Text" w:cs="Times New Roman"/>
          <w:sz w:val="24"/>
          <w14:ligatures w14:val="standard"/>
        </w:rPr>
        <w:t>-21</w:t>
      </w:r>
      <w:r w:rsidRPr="00705FA5">
        <w:rPr>
          <w:rFonts w:ascii="Crimson Text" w:hAnsi="Crimson Text" w:cs="Times New Roman"/>
          <w:sz w:val="24"/>
          <w14:ligatures w14:val="standard"/>
        </w:rPr>
        <w:t>)</w:t>
      </w:r>
    </w:p>
    <w:p w14:paraId="79591271" w14:textId="77777777" w:rsidR="00C84D43" w:rsidRPr="00705FA5" w:rsidRDefault="00C84D43" w:rsidP="00C84D43">
      <w:pPr>
        <w:pStyle w:val="NoSpacing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ab/>
      </w:r>
      <w:r w:rsidR="00D028BF" w:rsidRPr="00705FA5">
        <w:rPr>
          <w:rFonts w:ascii="Crimson Text" w:hAnsi="Crimson Text" w:cs="Times New Roman"/>
          <w:sz w:val="24"/>
          <w14:ligatures w14:val="standard"/>
        </w:rPr>
        <w:t>Associate Professor (</w:t>
      </w:r>
      <w:r w:rsidRPr="00705FA5">
        <w:rPr>
          <w:rFonts w:ascii="Crimson Text" w:hAnsi="Crimson Text" w:cs="Times New Roman"/>
          <w:sz w:val="24"/>
          <w14:ligatures w14:val="standard"/>
        </w:rPr>
        <w:t>2010</w:t>
      </w:r>
      <w:r w:rsidR="00D028BF" w:rsidRPr="00705FA5">
        <w:rPr>
          <w:rFonts w:ascii="Crimson Text" w:hAnsi="Crimson Text" w:cs="Times New Roman"/>
          <w:sz w:val="24"/>
          <w14:ligatures w14:val="standard"/>
        </w:rPr>
        <w:t>-15)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 </w:t>
      </w:r>
    </w:p>
    <w:p w14:paraId="6925768E" w14:textId="77777777" w:rsidR="00C84D43" w:rsidRPr="00705FA5" w:rsidRDefault="00C84D43" w:rsidP="00C84D43">
      <w:pPr>
        <w:pStyle w:val="NoSpacing"/>
        <w:rPr>
          <w:rFonts w:ascii="Crimson Text" w:hAnsi="Crimson Text" w:cs="Times New Roman"/>
          <w14:ligatures w14:val="standard"/>
        </w:rPr>
      </w:pPr>
    </w:p>
    <w:p w14:paraId="5D420904" w14:textId="77777777" w:rsidR="00D028BF" w:rsidRPr="00705FA5" w:rsidRDefault="00D028BF" w:rsidP="000A3B58">
      <w:pPr>
        <w:pStyle w:val="NoSpacing"/>
        <w:ind w:left="360"/>
        <w:rPr>
          <w:rFonts w:ascii="Crimson Text" w:hAnsi="Crimson Text" w:cs="Times New Roman"/>
          <w:i/>
          <w:sz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14:ligatures w14:val="standard"/>
        </w:rPr>
        <w:t>Courses:</w:t>
      </w:r>
    </w:p>
    <w:p w14:paraId="4960B9B7" w14:textId="77777777" w:rsidR="00D028BF" w:rsidRPr="00705FA5" w:rsidRDefault="00D028BF" w:rsidP="00C84D43">
      <w:pPr>
        <w:pStyle w:val="NoSpacing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ab/>
        <w:t>Business Associations</w:t>
      </w:r>
    </w:p>
    <w:p w14:paraId="1EC18477" w14:textId="77777777" w:rsidR="00A11C2B" w:rsidRPr="00705FA5" w:rsidRDefault="00A11C2B" w:rsidP="00C84D43">
      <w:pPr>
        <w:pStyle w:val="NoSpacing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ab/>
        <w:t>Securities Regulation</w:t>
      </w:r>
    </w:p>
    <w:p w14:paraId="01037AB0" w14:textId="77777777" w:rsidR="00EC385E" w:rsidRPr="00705FA5" w:rsidRDefault="00EC385E" w:rsidP="00C84D43">
      <w:pPr>
        <w:pStyle w:val="NoSpacing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ab/>
        <w:t>Compliance, Ethics, and Risk Management</w:t>
      </w:r>
    </w:p>
    <w:p w14:paraId="7D8660EA" w14:textId="77777777" w:rsidR="00D028BF" w:rsidRPr="00705FA5" w:rsidRDefault="00D028BF" w:rsidP="00C84D43">
      <w:pPr>
        <w:pStyle w:val="NoSpacing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ab/>
      </w:r>
      <w:r w:rsidR="00E36DA5" w:rsidRPr="00705FA5">
        <w:rPr>
          <w:rFonts w:ascii="Crimson Text" w:hAnsi="Crimson Text" w:cs="Times New Roman"/>
          <w:sz w:val="24"/>
          <w14:ligatures w14:val="standard"/>
        </w:rPr>
        <w:t>Private Companies</w:t>
      </w:r>
    </w:p>
    <w:p w14:paraId="2740ECF1" w14:textId="77777777" w:rsidR="00D028BF" w:rsidRPr="00705FA5" w:rsidRDefault="00D028BF" w:rsidP="00C84D43">
      <w:pPr>
        <w:pStyle w:val="NoSpacing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ab/>
        <w:t>Securities Litigation</w:t>
      </w:r>
      <w:r w:rsidR="00EC385E" w:rsidRPr="00705FA5">
        <w:rPr>
          <w:rFonts w:ascii="Crimson Text" w:hAnsi="Crimson Text" w:cs="Times New Roman"/>
          <w:sz w:val="24"/>
          <w14:ligatures w14:val="standard"/>
        </w:rPr>
        <w:t xml:space="preserve"> </w:t>
      </w:r>
    </w:p>
    <w:p w14:paraId="00CEA934" w14:textId="77777777" w:rsidR="00D028BF" w:rsidRPr="00705FA5" w:rsidRDefault="00D028BF" w:rsidP="00C84D43">
      <w:pPr>
        <w:pStyle w:val="NoSpacing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ab/>
        <w:t>Higher Education and the Law</w:t>
      </w:r>
      <w:r w:rsidR="00EC385E" w:rsidRPr="00705FA5">
        <w:rPr>
          <w:rFonts w:ascii="Crimson Text" w:hAnsi="Crimson Text" w:cs="Times New Roman"/>
          <w:sz w:val="24"/>
          <w14:ligatures w14:val="standard"/>
        </w:rPr>
        <w:t xml:space="preserve"> </w:t>
      </w:r>
    </w:p>
    <w:p w14:paraId="133DE697" w14:textId="77777777" w:rsidR="00D028BF" w:rsidRPr="00705FA5" w:rsidRDefault="00D028BF" w:rsidP="00C84D43">
      <w:pPr>
        <w:pStyle w:val="NoSpacing"/>
        <w:rPr>
          <w:rFonts w:ascii="Crimson Text" w:hAnsi="Crimson Text" w:cs="Times New Roman"/>
          <w:sz w:val="24"/>
          <w14:ligatures w14:val="standard"/>
        </w:rPr>
      </w:pPr>
    </w:p>
    <w:p w14:paraId="48C3F943" w14:textId="77777777" w:rsidR="00D028BF" w:rsidRPr="00705FA5" w:rsidRDefault="00D028BF" w:rsidP="000A3B58">
      <w:pPr>
        <w:pStyle w:val="NoSpacing"/>
        <w:ind w:firstLine="360"/>
        <w:rPr>
          <w:rFonts w:ascii="Crimson Text" w:hAnsi="Crimson Text" w:cs="Times New Roman"/>
          <w:i/>
          <w:sz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14:ligatures w14:val="standard"/>
        </w:rPr>
        <w:t>University Service:</w:t>
      </w:r>
    </w:p>
    <w:p w14:paraId="756966AF" w14:textId="071E8D66" w:rsidR="007E701C" w:rsidRDefault="009A6E3B" w:rsidP="004D781B">
      <w:pPr>
        <w:pStyle w:val="NoSpacing"/>
        <w:ind w:firstLine="36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ab/>
      </w:r>
      <w:r w:rsidR="007E701C">
        <w:rPr>
          <w:rFonts w:ascii="Crimson Text" w:hAnsi="Crimson Text" w:cs="Times New Roman"/>
          <w:sz w:val="24"/>
          <w14:ligatures w14:val="standard"/>
        </w:rPr>
        <w:t xml:space="preserve">Past President, University of Iowa Faculty Senate (2021 </w:t>
      </w:r>
      <w:proofErr w:type="gramStart"/>
      <w:r w:rsidR="007E701C">
        <w:rPr>
          <w:rFonts w:ascii="Crimson Text" w:hAnsi="Crimson Text" w:cs="Times New Roman"/>
          <w:sz w:val="24"/>
          <w14:ligatures w14:val="standard"/>
        </w:rPr>
        <w:t>– )</w:t>
      </w:r>
      <w:proofErr w:type="gramEnd"/>
    </w:p>
    <w:p w14:paraId="37AED181" w14:textId="21BB1DC0" w:rsidR="009A6E3B" w:rsidRDefault="009A6E3B" w:rsidP="007E701C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>President, University of Iowa Faculty Senate (2020</w:t>
      </w:r>
      <w:r w:rsidR="007E701C">
        <w:rPr>
          <w:rFonts w:ascii="Crimson Text" w:hAnsi="Crimson Text" w:cs="Times New Roman"/>
          <w:sz w:val="24"/>
          <w14:ligatures w14:val="standard"/>
        </w:rPr>
        <w:t>-21</w:t>
      </w:r>
      <w:r>
        <w:rPr>
          <w:rFonts w:ascii="Crimson Text" w:hAnsi="Crimson Text" w:cs="Times New Roman"/>
          <w:sz w:val="24"/>
          <w14:ligatures w14:val="standard"/>
        </w:rPr>
        <w:t>)</w:t>
      </w:r>
    </w:p>
    <w:p w14:paraId="2C72D40E" w14:textId="77777777" w:rsidR="009A6E3B" w:rsidRDefault="009A6E3B" w:rsidP="004D781B">
      <w:pPr>
        <w:pStyle w:val="NoSpacing"/>
        <w:ind w:firstLine="36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ab/>
        <w:t>Vice President, University of Iowa Faculty Senate (2019-20)</w:t>
      </w:r>
    </w:p>
    <w:p w14:paraId="3AF8EB2D" w14:textId="244841C4" w:rsidR="00215646" w:rsidRDefault="009A6E3B" w:rsidP="004D781B">
      <w:pPr>
        <w:pStyle w:val="NoSpacing"/>
        <w:ind w:firstLine="36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ab/>
        <w:t>Secretary, University of Iowa Faculty Senate (2018-19)</w:t>
      </w:r>
    </w:p>
    <w:p w14:paraId="030FD080" w14:textId="14BC3C22" w:rsidR="004C3AFD" w:rsidRDefault="004C3AFD" w:rsidP="004D781B">
      <w:pPr>
        <w:pStyle w:val="NoSpacing"/>
        <w:ind w:firstLine="36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ab/>
        <w:t>Search Committee, President, University of Iowa (2020</w:t>
      </w:r>
      <w:r w:rsidR="007E701C">
        <w:rPr>
          <w:rFonts w:ascii="Crimson Text" w:hAnsi="Crimson Text" w:cs="Times New Roman"/>
          <w:sz w:val="24"/>
          <w14:ligatures w14:val="standard"/>
        </w:rPr>
        <w:t>-21</w:t>
      </w:r>
      <w:r>
        <w:rPr>
          <w:rFonts w:ascii="Crimson Text" w:hAnsi="Crimson Text" w:cs="Times New Roman"/>
          <w:sz w:val="24"/>
          <w14:ligatures w14:val="standard"/>
        </w:rPr>
        <w:t>)</w:t>
      </w:r>
    </w:p>
    <w:p w14:paraId="2F26D9BB" w14:textId="007B9AA0" w:rsidR="00B05C02" w:rsidRDefault="00B05C02" w:rsidP="00B05C02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 xml:space="preserve">Faculty Rules and Bylaws Committee (2018-21; chair, 2021 </w:t>
      </w:r>
      <w:proofErr w:type="gramStart"/>
      <w:r>
        <w:rPr>
          <w:rFonts w:ascii="Crimson Text" w:hAnsi="Crimson Text" w:cs="Times New Roman"/>
          <w:sz w:val="24"/>
          <w14:ligatures w14:val="standard"/>
        </w:rPr>
        <w:t>– )</w:t>
      </w:r>
      <w:proofErr w:type="gramEnd"/>
      <w:r w:rsidR="00215646">
        <w:rPr>
          <w:rFonts w:ascii="Crimson Text" w:hAnsi="Crimson Text" w:cs="Times New Roman"/>
          <w:sz w:val="24"/>
          <w14:ligatures w14:val="standard"/>
        </w:rPr>
        <w:tab/>
      </w:r>
    </w:p>
    <w:p w14:paraId="20BEFEB1" w14:textId="0ADBD92A" w:rsidR="00A0673D" w:rsidRPr="00705FA5" w:rsidRDefault="00A0673D" w:rsidP="00B05C02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 xml:space="preserve">Chair, </w:t>
      </w:r>
      <w:r w:rsidRPr="00705FA5">
        <w:rPr>
          <w:rFonts w:ascii="Crimson Text" w:hAnsi="Crimson Text" w:cs="Times New Roman"/>
          <w:sz w:val="24"/>
          <w14:ligatures w14:val="standard"/>
        </w:rPr>
        <w:t>Selection Committee, Michael J. Brody Award for Faculty Excellence (</w:t>
      </w:r>
      <w:r>
        <w:rPr>
          <w:rFonts w:ascii="Crimson Text" w:hAnsi="Crimson Text" w:cs="Times New Roman"/>
          <w:sz w:val="24"/>
          <w14:ligatures w14:val="standard"/>
        </w:rPr>
        <w:t>2020-21</w:t>
      </w:r>
      <w:r w:rsidRPr="00705FA5">
        <w:rPr>
          <w:rFonts w:ascii="Crimson Text" w:hAnsi="Crimson Text" w:cs="Times New Roman"/>
          <w:sz w:val="24"/>
          <w14:ligatures w14:val="standard"/>
        </w:rPr>
        <w:t>)</w:t>
      </w:r>
    </w:p>
    <w:p w14:paraId="458841FB" w14:textId="308CB9A8" w:rsidR="00FE1D73" w:rsidRDefault="00FE1D73" w:rsidP="00215646">
      <w:pPr>
        <w:pStyle w:val="NoSpacing"/>
        <w:ind w:left="72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 xml:space="preserve">Chair, </w:t>
      </w:r>
      <w:r w:rsidR="0091334C">
        <w:rPr>
          <w:rFonts w:ascii="Crimson Text" w:hAnsi="Crimson Text" w:cs="Times New Roman"/>
          <w:sz w:val="24"/>
          <w14:ligatures w14:val="standard"/>
        </w:rPr>
        <w:t xml:space="preserve">Faculty Senate </w:t>
      </w:r>
      <w:r>
        <w:rPr>
          <w:rFonts w:ascii="Crimson Text" w:hAnsi="Crimson Text" w:cs="Times New Roman"/>
          <w:sz w:val="24"/>
          <w14:ligatures w14:val="standard"/>
        </w:rPr>
        <w:t>Faculty Advancement Commission (2020</w:t>
      </w:r>
      <w:r w:rsidR="007E701C">
        <w:rPr>
          <w:rFonts w:ascii="Crimson Text" w:hAnsi="Crimson Text" w:cs="Times New Roman"/>
          <w:sz w:val="24"/>
          <w14:ligatures w14:val="standard"/>
        </w:rPr>
        <w:t>-21</w:t>
      </w:r>
      <w:r>
        <w:rPr>
          <w:rFonts w:ascii="Crimson Text" w:hAnsi="Crimson Text" w:cs="Times New Roman"/>
          <w:sz w:val="24"/>
          <w14:ligatures w14:val="standard"/>
        </w:rPr>
        <w:t>)</w:t>
      </w:r>
    </w:p>
    <w:p w14:paraId="35B333FF" w14:textId="36DE936E" w:rsidR="00A0673D" w:rsidRDefault="00A0673D" w:rsidP="00215646">
      <w:pPr>
        <w:pStyle w:val="NoSpacing"/>
        <w:ind w:left="72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>Fellow, Big Ten Academic Alliance (BTAA) Academic Leadership Program (2019-20)</w:t>
      </w:r>
    </w:p>
    <w:p w14:paraId="5B1E6070" w14:textId="6033939F" w:rsidR="00215646" w:rsidRDefault="00215646" w:rsidP="00215646">
      <w:pPr>
        <w:pStyle w:val="NoSpacing"/>
        <w:ind w:left="72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Chair, Central Services Review Committee for University Office of Finance and Operations (2018-19)</w:t>
      </w:r>
    </w:p>
    <w:p w14:paraId="219E834C" w14:textId="73D44F70" w:rsidR="00C77A94" w:rsidRDefault="00C77A94" w:rsidP="00215646">
      <w:pPr>
        <w:pStyle w:val="NoSpacing"/>
        <w:ind w:left="72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>Chair, Faculty Senate Committee on Committees (2019-20)</w:t>
      </w:r>
    </w:p>
    <w:p w14:paraId="73B8C2E5" w14:textId="7F507958" w:rsidR="00B73737" w:rsidRDefault="00B73737" w:rsidP="00215646">
      <w:pPr>
        <w:pStyle w:val="NoSpacing"/>
        <w:ind w:left="72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>University of Iowa Path Forward Steering Committee (responsible for institutional strategic planning) (2020</w:t>
      </w:r>
      <w:r w:rsidR="007E701C">
        <w:rPr>
          <w:rFonts w:ascii="Crimson Text" w:hAnsi="Crimson Text" w:cs="Times New Roman"/>
          <w:sz w:val="24"/>
          <w14:ligatures w14:val="standard"/>
        </w:rPr>
        <w:t>-21</w:t>
      </w:r>
      <w:r>
        <w:rPr>
          <w:rFonts w:ascii="Crimson Text" w:hAnsi="Crimson Text" w:cs="Times New Roman"/>
          <w:sz w:val="24"/>
          <w14:ligatures w14:val="standard"/>
        </w:rPr>
        <w:t xml:space="preserve">) </w:t>
      </w:r>
    </w:p>
    <w:p w14:paraId="488A3592" w14:textId="75D70C52" w:rsidR="008B1800" w:rsidRPr="008B1800" w:rsidRDefault="008B1800" w:rsidP="008B1800">
      <w:pPr>
        <w:pStyle w:val="NoSpacing"/>
        <w:ind w:left="720"/>
        <w:rPr>
          <w:rFonts w:ascii="Crimson Text" w:hAnsi="Crimson Text" w:cs="Times New Roman"/>
          <w:sz w:val="24"/>
          <w14:ligatures w14:val="standard"/>
        </w:rPr>
      </w:pPr>
      <w:r w:rsidRPr="008B1800">
        <w:rPr>
          <w:rFonts w:ascii="Crimson Text" w:hAnsi="Crimson Text" w:cs="Times New Roman"/>
          <w:sz w:val="24"/>
          <w14:ligatures w14:val="standard"/>
        </w:rPr>
        <w:t>University of Iowa Path Forward</w:t>
      </w:r>
      <w:r>
        <w:rPr>
          <w:rFonts w:ascii="Crimson Text" w:hAnsi="Crimson Text" w:cs="Times New Roman"/>
          <w:sz w:val="24"/>
          <w14:ligatures w14:val="standard"/>
        </w:rPr>
        <w:t xml:space="preserve"> –</w:t>
      </w:r>
      <w:r w:rsidRPr="008B1800">
        <w:rPr>
          <w:rFonts w:ascii="Crimson Text" w:hAnsi="Crimson Text" w:cs="Times New Roman"/>
          <w:sz w:val="24"/>
          <w14:ligatures w14:val="standard"/>
        </w:rPr>
        <w:t xml:space="preserve"> Diversity, Equity, Inclusion, and Collaboration</w:t>
      </w:r>
      <w:r>
        <w:rPr>
          <w:rFonts w:ascii="Crimson Text" w:hAnsi="Crimson Text" w:cs="Times New Roman"/>
          <w:sz w:val="24"/>
          <w14:ligatures w14:val="standard"/>
        </w:rPr>
        <w:t xml:space="preserve"> </w:t>
      </w:r>
      <w:r w:rsidRPr="008B1800">
        <w:rPr>
          <w:rFonts w:ascii="Crimson Text" w:hAnsi="Crimson Text" w:cs="Times New Roman"/>
          <w:sz w:val="24"/>
          <w14:ligatures w14:val="standard"/>
        </w:rPr>
        <w:t>Work Group (2020</w:t>
      </w:r>
      <w:r w:rsidR="007E701C">
        <w:rPr>
          <w:rFonts w:ascii="Crimson Text" w:hAnsi="Crimson Text" w:cs="Times New Roman"/>
          <w:sz w:val="24"/>
          <w14:ligatures w14:val="standard"/>
        </w:rPr>
        <w:t>-21</w:t>
      </w:r>
      <w:r w:rsidRPr="008B1800">
        <w:rPr>
          <w:rFonts w:ascii="Crimson Text" w:hAnsi="Crimson Text" w:cs="Times New Roman"/>
          <w:sz w:val="24"/>
          <w14:ligatures w14:val="standard"/>
        </w:rPr>
        <w:t>)</w:t>
      </w:r>
    </w:p>
    <w:p w14:paraId="475A4EB6" w14:textId="08539027" w:rsidR="00DA4653" w:rsidRDefault="00DA4653" w:rsidP="00215646">
      <w:pPr>
        <w:pStyle w:val="NoSpacing"/>
        <w:ind w:left="72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>University of Iowa Budget Review Board (2020</w:t>
      </w:r>
      <w:r w:rsidR="007E701C">
        <w:rPr>
          <w:rFonts w:ascii="Crimson Text" w:hAnsi="Crimson Text" w:cs="Times New Roman"/>
          <w:sz w:val="24"/>
          <w14:ligatures w14:val="standard"/>
        </w:rPr>
        <w:t>-21</w:t>
      </w:r>
      <w:r>
        <w:rPr>
          <w:rFonts w:ascii="Crimson Text" w:hAnsi="Crimson Text" w:cs="Times New Roman"/>
          <w:sz w:val="24"/>
          <w14:ligatures w14:val="standard"/>
        </w:rPr>
        <w:t>)</w:t>
      </w:r>
    </w:p>
    <w:p w14:paraId="29452C1B" w14:textId="55EA0CCA" w:rsidR="00605366" w:rsidRDefault="00605366" w:rsidP="00215646">
      <w:pPr>
        <w:pStyle w:val="NoSpacing"/>
        <w:ind w:left="72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lastRenderedPageBreak/>
        <w:t xml:space="preserve">Instructor, </w:t>
      </w:r>
      <w:r w:rsidRPr="00605366">
        <w:rPr>
          <w:rFonts w:ascii="Crimson Text" w:hAnsi="Crimson Text" w:cs="Times New Roman"/>
          <w:sz w:val="24"/>
          <w14:ligatures w14:val="standard"/>
        </w:rPr>
        <w:t>Iowa First Nations Summer Program</w:t>
      </w:r>
      <w:r>
        <w:rPr>
          <w:rFonts w:ascii="Crimson Text" w:hAnsi="Crimson Text" w:cs="Times New Roman"/>
          <w:sz w:val="24"/>
          <w14:ligatures w14:val="standard"/>
        </w:rPr>
        <w:t xml:space="preserve"> (experiential </w:t>
      </w:r>
      <w:r w:rsidR="00507B28">
        <w:rPr>
          <w:rFonts w:ascii="Crimson Text" w:hAnsi="Crimson Text" w:cs="Times New Roman"/>
          <w:sz w:val="24"/>
          <w14:ligatures w14:val="standard"/>
        </w:rPr>
        <w:t>learning program</w:t>
      </w:r>
      <w:r>
        <w:rPr>
          <w:rFonts w:ascii="Crimson Text" w:hAnsi="Crimson Text" w:cs="Times New Roman"/>
          <w:sz w:val="24"/>
          <w14:ligatures w14:val="standard"/>
        </w:rPr>
        <w:t xml:space="preserve"> for </w:t>
      </w:r>
      <w:r w:rsidR="008467F0">
        <w:rPr>
          <w:rFonts w:ascii="Crimson Text" w:hAnsi="Crimson Text" w:cs="Times New Roman"/>
          <w:sz w:val="24"/>
          <w14:ligatures w14:val="standard"/>
        </w:rPr>
        <w:t>Native American</w:t>
      </w:r>
      <w:r>
        <w:rPr>
          <w:rFonts w:ascii="Crimson Text" w:hAnsi="Crimson Text" w:cs="Times New Roman"/>
          <w:sz w:val="24"/>
          <w14:ligatures w14:val="standard"/>
        </w:rPr>
        <w:t xml:space="preserve"> high school students) (2020 </w:t>
      </w:r>
      <w:proofErr w:type="gramStart"/>
      <w:r>
        <w:rPr>
          <w:rFonts w:ascii="Crimson Text" w:hAnsi="Crimson Text" w:cs="Times New Roman"/>
          <w:sz w:val="24"/>
          <w14:ligatures w14:val="standard"/>
        </w:rPr>
        <w:t>– )</w:t>
      </w:r>
      <w:proofErr w:type="gramEnd"/>
    </w:p>
    <w:p w14:paraId="448FE5C6" w14:textId="43FD3C07" w:rsidR="00C77A94" w:rsidRDefault="00271FDB" w:rsidP="00215646">
      <w:pPr>
        <w:pStyle w:val="NoSpacing"/>
        <w:ind w:left="72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 xml:space="preserve">Selection Committee, </w:t>
      </w:r>
      <w:r w:rsidR="00C77A94">
        <w:rPr>
          <w:rFonts w:ascii="Crimson Text" w:hAnsi="Crimson Text" w:cs="Times New Roman"/>
          <w:sz w:val="24"/>
          <w14:ligatures w14:val="standard"/>
        </w:rPr>
        <w:t>University of Iowa Distinguished Professorship</w:t>
      </w:r>
      <w:r w:rsidR="003A1D05">
        <w:rPr>
          <w:rFonts w:ascii="Crimson Text" w:hAnsi="Crimson Text" w:cs="Times New Roman"/>
          <w:sz w:val="24"/>
          <w14:ligatures w14:val="standard"/>
        </w:rPr>
        <w:t xml:space="preserve"> Awards</w:t>
      </w:r>
      <w:r w:rsidR="00C77A94">
        <w:rPr>
          <w:rFonts w:ascii="Crimson Text" w:hAnsi="Crimson Text" w:cs="Times New Roman"/>
          <w:sz w:val="24"/>
          <w14:ligatures w14:val="standard"/>
        </w:rPr>
        <w:t xml:space="preserve"> (2020 </w:t>
      </w:r>
      <w:proofErr w:type="gramStart"/>
      <w:r w:rsidR="00C77A94">
        <w:rPr>
          <w:rFonts w:ascii="Crimson Text" w:hAnsi="Crimson Text" w:cs="Times New Roman"/>
          <w:sz w:val="24"/>
          <w14:ligatures w14:val="standard"/>
        </w:rPr>
        <w:t>– )</w:t>
      </w:r>
      <w:proofErr w:type="gramEnd"/>
    </w:p>
    <w:p w14:paraId="567DC9C9" w14:textId="1B9AFF7E" w:rsidR="00C77A94" w:rsidRPr="00705FA5" w:rsidRDefault="00C77A94" w:rsidP="00215646">
      <w:pPr>
        <w:pStyle w:val="NoSpacing"/>
        <w:ind w:left="72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 xml:space="preserve">Search Committee, Dean, </w:t>
      </w:r>
      <w:proofErr w:type="spellStart"/>
      <w:r>
        <w:rPr>
          <w:rFonts w:ascii="Crimson Text" w:hAnsi="Crimson Text" w:cs="Times New Roman"/>
          <w:sz w:val="24"/>
          <w14:ligatures w14:val="standard"/>
        </w:rPr>
        <w:t>Tippie</w:t>
      </w:r>
      <w:proofErr w:type="spellEnd"/>
      <w:r>
        <w:rPr>
          <w:rFonts w:ascii="Crimson Text" w:hAnsi="Crimson Text" w:cs="Times New Roman"/>
          <w:sz w:val="24"/>
          <w14:ligatures w14:val="standard"/>
        </w:rPr>
        <w:t xml:space="preserve"> College of Business (2019</w:t>
      </w:r>
      <w:r w:rsidR="004C3AFD">
        <w:rPr>
          <w:rFonts w:ascii="Crimson Text" w:hAnsi="Crimson Text" w:cs="Times New Roman"/>
          <w:sz w:val="24"/>
          <w14:ligatures w14:val="standard"/>
        </w:rPr>
        <w:t>-20</w:t>
      </w:r>
      <w:r>
        <w:rPr>
          <w:rFonts w:ascii="Crimson Text" w:hAnsi="Crimson Text" w:cs="Times New Roman"/>
          <w:sz w:val="24"/>
          <w14:ligatures w14:val="standard"/>
        </w:rPr>
        <w:t>)</w:t>
      </w:r>
    </w:p>
    <w:p w14:paraId="6076EFAC" w14:textId="525FFAE9" w:rsidR="00C77A94" w:rsidRPr="00705FA5" w:rsidRDefault="00C77A94" w:rsidP="00C77A94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Search Committee, Associate Provost for Faculty (2019</w:t>
      </w:r>
      <w:r>
        <w:rPr>
          <w:rFonts w:ascii="Crimson Text" w:hAnsi="Crimson Text" w:cs="Times New Roman"/>
          <w:sz w:val="24"/>
          <w14:ligatures w14:val="standard"/>
        </w:rPr>
        <w:t>-20</w:t>
      </w:r>
      <w:r w:rsidRPr="00705FA5">
        <w:rPr>
          <w:rFonts w:ascii="Crimson Text" w:hAnsi="Crimson Text" w:cs="Times New Roman"/>
          <w:sz w:val="24"/>
          <w14:ligatures w14:val="standard"/>
        </w:rPr>
        <w:t>)</w:t>
      </w:r>
    </w:p>
    <w:p w14:paraId="6035FCD7" w14:textId="0F966153" w:rsidR="0065626D" w:rsidRDefault="0065626D" w:rsidP="00DA4653">
      <w:pPr>
        <w:pStyle w:val="NoSpacing"/>
        <w:ind w:firstLine="36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ab/>
        <w:t xml:space="preserve">Committee on the Selection of Central Academic Officials (2020 </w:t>
      </w:r>
      <w:proofErr w:type="gramStart"/>
      <w:r>
        <w:rPr>
          <w:rFonts w:ascii="Crimson Text" w:hAnsi="Crimson Text" w:cs="Times New Roman"/>
          <w:sz w:val="24"/>
          <w14:ligatures w14:val="standard"/>
        </w:rPr>
        <w:t>– )</w:t>
      </w:r>
      <w:proofErr w:type="gramEnd"/>
      <w:r>
        <w:rPr>
          <w:rFonts w:ascii="Crimson Text" w:hAnsi="Crimson Text" w:cs="Times New Roman"/>
          <w:sz w:val="24"/>
          <w14:ligatures w14:val="standard"/>
        </w:rPr>
        <w:tab/>
      </w:r>
    </w:p>
    <w:p w14:paraId="4FFCB419" w14:textId="46C1326D" w:rsidR="00DA4653" w:rsidRDefault="00DA4653" w:rsidP="0065626D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 xml:space="preserve">Central Services Advisory Committee for the Office of the Provost (2019 </w:t>
      </w:r>
      <w:proofErr w:type="gramStart"/>
      <w:r>
        <w:rPr>
          <w:rFonts w:ascii="Crimson Text" w:hAnsi="Crimson Text" w:cs="Times New Roman"/>
          <w:sz w:val="24"/>
          <w14:ligatures w14:val="standard"/>
        </w:rPr>
        <w:t>– )</w:t>
      </w:r>
      <w:proofErr w:type="gramEnd"/>
    </w:p>
    <w:p w14:paraId="077B3A63" w14:textId="17205F82" w:rsidR="0065626D" w:rsidRDefault="0065626D" w:rsidP="0065626D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 xml:space="preserve">Faculty Policies and Compensation Committee (2018 </w:t>
      </w:r>
      <w:proofErr w:type="gramStart"/>
      <w:r>
        <w:rPr>
          <w:rFonts w:ascii="Crimson Text" w:hAnsi="Crimson Text" w:cs="Times New Roman"/>
          <w:sz w:val="24"/>
          <w14:ligatures w14:val="standard"/>
        </w:rPr>
        <w:t>– )</w:t>
      </w:r>
      <w:proofErr w:type="gramEnd"/>
    </w:p>
    <w:p w14:paraId="1D4DA490" w14:textId="16E3DC49" w:rsidR="0065626D" w:rsidRDefault="0065626D" w:rsidP="008E7658">
      <w:pPr>
        <w:pStyle w:val="NoSpacing"/>
        <w:ind w:firstLine="36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ab/>
        <w:t xml:space="preserve">Governmental Relations Committee (2018 </w:t>
      </w:r>
      <w:proofErr w:type="gramStart"/>
      <w:r>
        <w:rPr>
          <w:rFonts w:ascii="Crimson Text" w:hAnsi="Crimson Text" w:cs="Times New Roman"/>
          <w:sz w:val="24"/>
          <w14:ligatures w14:val="standard"/>
        </w:rPr>
        <w:t>– )</w:t>
      </w:r>
      <w:proofErr w:type="gramEnd"/>
    </w:p>
    <w:p w14:paraId="55C938DE" w14:textId="268D03E9" w:rsidR="00761DE2" w:rsidRPr="00705FA5" w:rsidRDefault="006A6C0A" w:rsidP="00B05C02">
      <w:pPr>
        <w:pStyle w:val="NoSpacing"/>
        <w:ind w:firstLine="36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ab/>
      </w:r>
      <w:r w:rsidR="00761DE2" w:rsidRPr="00705FA5">
        <w:rPr>
          <w:rFonts w:ascii="Crimson Text" w:hAnsi="Crimson Text" w:cs="Times New Roman"/>
          <w:sz w:val="24"/>
          <w14:ligatures w14:val="standard"/>
        </w:rPr>
        <w:t>Presidential Committee on Athletics (2016-19)</w:t>
      </w:r>
    </w:p>
    <w:p w14:paraId="23977571" w14:textId="77777777" w:rsidR="00761DE2" w:rsidRPr="00705FA5" w:rsidRDefault="00761DE2" w:rsidP="00761DE2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Selection Committee, Michael J. Brody Award for Faculty Excellence (2017-18)</w:t>
      </w:r>
    </w:p>
    <w:p w14:paraId="0DCE23CA" w14:textId="7D9B047B" w:rsidR="00992EC8" w:rsidRPr="00705FA5" w:rsidRDefault="00992EC8" w:rsidP="00992EC8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University Investment Review Committee (2011</w:t>
      </w:r>
      <w:r>
        <w:rPr>
          <w:rFonts w:ascii="Crimson Text" w:hAnsi="Crimson Text" w:cs="Times New Roman"/>
          <w:sz w:val="24"/>
          <w14:ligatures w14:val="standard"/>
        </w:rPr>
        <w:t>-16</w:t>
      </w:r>
      <w:r w:rsidRPr="00705FA5">
        <w:rPr>
          <w:rFonts w:ascii="Crimson Text" w:hAnsi="Crimson Text" w:cs="Times New Roman"/>
          <w:sz w:val="24"/>
          <w14:ligatures w14:val="standard"/>
        </w:rPr>
        <w:t>)</w:t>
      </w:r>
    </w:p>
    <w:p w14:paraId="04812CE6" w14:textId="2A849550" w:rsidR="00761DE2" w:rsidRDefault="00761DE2" w:rsidP="00992EC8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University Committee on Access and Use of Faculty Data (2016-17)</w:t>
      </w:r>
    </w:p>
    <w:p w14:paraId="383BF547" w14:textId="77777777" w:rsidR="0065626D" w:rsidRPr="00705FA5" w:rsidRDefault="0065626D" w:rsidP="0065626D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 xml:space="preserve">Member, </w:t>
      </w:r>
      <w:r w:rsidRPr="00705FA5">
        <w:rPr>
          <w:rFonts w:ascii="Crimson Text" w:hAnsi="Crimson Text" w:cs="Times New Roman"/>
          <w:sz w:val="24"/>
          <w14:ligatures w14:val="standard"/>
        </w:rPr>
        <w:t>Faculty Council (Executive Body of Faculty Senate) (2015</w:t>
      </w:r>
      <w:r>
        <w:rPr>
          <w:rFonts w:ascii="Crimson Text" w:hAnsi="Crimson Text" w:cs="Times New Roman"/>
          <w:sz w:val="24"/>
          <w14:ligatures w14:val="standard"/>
        </w:rPr>
        <w:t>-18</w:t>
      </w:r>
      <w:r w:rsidRPr="00705FA5">
        <w:rPr>
          <w:rFonts w:ascii="Crimson Text" w:hAnsi="Crimson Text" w:cs="Times New Roman"/>
          <w:sz w:val="24"/>
          <w14:ligatures w14:val="standard"/>
        </w:rPr>
        <w:t>)</w:t>
      </w:r>
    </w:p>
    <w:p w14:paraId="6F3D7065" w14:textId="77777777" w:rsidR="0065626D" w:rsidRDefault="0065626D" w:rsidP="0065626D">
      <w:pPr>
        <w:pStyle w:val="NoSpacing"/>
        <w:ind w:firstLine="36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ab/>
      </w:r>
      <w:r>
        <w:rPr>
          <w:rFonts w:ascii="Crimson Text" w:hAnsi="Crimson Text" w:cs="Times New Roman"/>
          <w:sz w:val="24"/>
          <w14:ligatures w14:val="standard"/>
        </w:rPr>
        <w:t xml:space="preserve">Member, </w:t>
      </w:r>
      <w:r w:rsidRPr="00705FA5">
        <w:rPr>
          <w:rFonts w:ascii="Crimson Text" w:hAnsi="Crimson Text" w:cs="Times New Roman"/>
          <w:sz w:val="24"/>
          <w14:ligatures w14:val="standard"/>
        </w:rPr>
        <w:t>Faculty Senate (2015</w:t>
      </w:r>
      <w:r>
        <w:rPr>
          <w:rFonts w:ascii="Crimson Text" w:hAnsi="Crimson Text" w:cs="Times New Roman"/>
          <w:sz w:val="24"/>
          <w14:ligatures w14:val="standard"/>
        </w:rPr>
        <w:t>-18</w:t>
      </w:r>
      <w:r w:rsidRPr="00705FA5">
        <w:rPr>
          <w:rFonts w:ascii="Crimson Text" w:hAnsi="Crimson Text" w:cs="Times New Roman"/>
          <w:sz w:val="24"/>
          <w14:ligatures w14:val="standard"/>
        </w:rPr>
        <w:t>)</w:t>
      </w:r>
    </w:p>
    <w:p w14:paraId="65EFB692" w14:textId="77777777" w:rsidR="0065626D" w:rsidRPr="00705FA5" w:rsidRDefault="0065626D" w:rsidP="00761DE2">
      <w:pPr>
        <w:pStyle w:val="NoSpacing"/>
        <w:ind w:firstLine="360"/>
        <w:rPr>
          <w:rFonts w:ascii="Crimson Text" w:hAnsi="Crimson Text" w:cs="Times New Roman"/>
          <w:sz w:val="24"/>
          <w14:ligatures w14:val="standard"/>
        </w:rPr>
      </w:pPr>
    </w:p>
    <w:p w14:paraId="29E11339" w14:textId="77777777" w:rsidR="00D028BF" w:rsidRPr="00705FA5" w:rsidRDefault="00D028BF" w:rsidP="000A3B58">
      <w:pPr>
        <w:pStyle w:val="NoSpacing"/>
        <w:ind w:firstLine="360"/>
        <w:rPr>
          <w:rFonts w:ascii="Crimson Text" w:hAnsi="Crimson Text" w:cs="Times New Roman"/>
          <w:i/>
          <w:sz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14:ligatures w14:val="standard"/>
        </w:rPr>
        <w:t>Collegiate Service:</w:t>
      </w:r>
    </w:p>
    <w:p w14:paraId="3AAB2E2D" w14:textId="77777777" w:rsidR="006C08E4" w:rsidRPr="00705FA5" w:rsidRDefault="006C08E4" w:rsidP="00F70527">
      <w:pPr>
        <w:pStyle w:val="NoSpacing"/>
        <w:ind w:left="72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 xml:space="preserve">Faculty Advisor, </w:t>
      </w:r>
      <w:r w:rsidRPr="00A61BA9">
        <w:rPr>
          <w:rFonts w:ascii="Crimson Text" w:hAnsi="Crimson Text" w:cs="Times New Roman"/>
          <w:smallCaps/>
          <w:sz w:val="24"/>
          <w14:ligatures w14:val="standard"/>
        </w:rPr>
        <w:t>Iowa Law Review</w:t>
      </w:r>
      <w:r w:rsidRPr="00705FA5">
        <w:rPr>
          <w:rFonts w:ascii="Crimson Text" w:hAnsi="Crimson Text" w:cs="Times New Roman"/>
          <w:smallCaps/>
          <w:sz w:val="24"/>
          <w14:ligatures w14:val="standard"/>
        </w:rPr>
        <w:t xml:space="preserve"> (2019 </w:t>
      </w:r>
      <w:proofErr w:type="gramStart"/>
      <w:r w:rsidRPr="00705FA5">
        <w:rPr>
          <w:rFonts w:ascii="Crimson Text" w:hAnsi="Crimson Text" w:cs="Times New Roman"/>
          <w:smallCaps/>
          <w:sz w:val="24"/>
          <w14:ligatures w14:val="standard"/>
        </w:rPr>
        <w:t>– )</w:t>
      </w:r>
      <w:proofErr w:type="gramEnd"/>
    </w:p>
    <w:p w14:paraId="48623256" w14:textId="60FA7E8D" w:rsidR="007E701C" w:rsidRDefault="007E701C" w:rsidP="00F70527">
      <w:pPr>
        <w:pStyle w:val="NoSpacing"/>
        <w:ind w:left="72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 xml:space="preserve">College of Law Collegiate Review Committee (2021 </w:t>
      </w:r>
      <w:proofErr w:type="gramStart"/>
      <w:r>
        <w:rPr>
          <w:rFonts w:ascii="Crimson Text" w:hAnsi="Crimson Text" w:cs="Times New Roman"/>
          <w:sz w:val="24"/>
          <w14:ligatures w14:val="standard"/>
        </w:rPr>
        <w:t>– )</w:t>
      </w:r>
      <w:proofErr w:type="gramEnd"/>
    </w:p>
    <w:p w14:paraId="1843D9CC" w14:textId="456B81DF" w:rsidR="006B0DB0" w:rsidRPr="00705FA5" w:rsidRDefault="006B0DB0" w:rsidP="00F70527">
      <w:pPr>
        <w:pStyle w:val="NoSpacing"/>
        <w:ind w:left="72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Colleg</w:t>
      </w:r>
      <w:r w:rsidR="00B75CA7">
        <w:rPr>
          <w:rFonts w:ascii="Crimson Text" w:hAnsi="Crimson Text" w:cs="Times New Roman"/>
          <w:sz w:val="24"/>
          <w14:ligatures w14:val="standard"/>
        </w:rPr>
        <w:t>e of Law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 Strategic Planning Steering Committee (2019</w:t>
      </w:r>
      <w:r w:rsidR="007E701C">
        <w:rPr>
          <w:rFonts w:ascii="Crimson Text" w:hAnsi="Crimson Text" w:cs="Times New Roman"/>
          <w:sz w:val="24"/>
          <w14:ligatures w14:val="standard"/>
        </w:rPr>
        <w:t>-21</w:t>
      </w:r>
      <w:r w:rsidRPr="00705FA5">
        <w:rPr>
          <w:rFonts w:ascii="Crimson Text" w:hAnsi="Crimson Text" w:cs="Times New Roman"/>
          <w:sz w:val="24"/>
          <w14:ligatures w14:val="standard"/>
        </w:rPr>
        <w:t>)</w:t>
      </w:r>
    </w:p>
    <w:p w14:paraId="4594E436" w14:textId="78205DC7" w:rsidR="00E14377" w:rsidRPr="00705FA5" w:rsidRDefault="003A1D05" w:rsidP="00E14377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 xml:space="preserve">Chair, </w:t>
      </w:r>
      <w:r w:rsidR="00E14377" w:rsidRPr="00705FA5">
        <w:rPr>
          <w:rFonts w:ascii="Crimson Text" w:hAnsi="Crimson Text" w:cs="Times New Roman"/>
          <w:sz w:val="24"/>
          <w14:ligatures w14:val="standard"/>
        </w:rPr>
        <w:t>Curriculum Committee, (2017</w:t>
      </w:r>
      <w:r w:rsidR="00FE1D73">
        <w:rPr>
          <w:rFonts w:ascii="Crimson Text" w:hAnsi="Crimson Text" w:cs="Times New Roman"/>
          <w:sz w:val="24"/>
          <w14:ligatures w14:val="standard"/>
        </w:rPr>
        <w:t>-20</w:t>
      </w:r>
      <w:r w:rsidR="00E14377" w:rsidRPr="00705FA5">
        <w:rPr>
          <w:rFonts w:ascii="Crimson Text" w:hAnsi="Crimson Text" w:cs="Times New Roman"/>
          <w:sz w:val="24"/>
          <w14:ligatures w14:val="standard"/>
        </w:rPr>
        <w:t>)</w:t>
      </w:r>
    </w:p>
    <w:p w14:paraId="54173E3A" w14:textId="2D8C733D" w:rsidR="00DA567F" w:rsidRDefault="003A1D05" w:rsidP="00F70527">
      <w:pPr>
        <w:pStyle w:val="NoSpacing"/>
        <w:ind w:left="72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 xml:space="preserve">Chair, </w:t>
      </w:r>
      <w:r w:rsidR="00DA567F" w:rsidRPr="00705FA5">
        <w:rPr>
          <w:rFonts w:ascii="Crimson Text" w:hAnsi="Crimson Text" w:cs="Times New Roman"/>
          <w:sz w:val="24"/>
          <w14:ligatures w14:val="standard"/>
        </w:rPr>
        <w:t>Dean’s Advisory Council on Curricular and Community Enhancement</w:t>
      </w:r>
      <w:r>
        <w:rPr>
          <w:rFonts w:ascii="Crimson Text" w:hAnsi="Crimson Text" w:cs="Times New Roman"/>
          <w:sz w:val="24"/>
          <w14:ligatures w14:val="standard"/>
        </w:rPr>
        <w:t xml:space="preserve"> </w:t>
      </w:r>
      <w:r w:rsidR="00DA567F" w:rsidRPr="00705FA5">
        <w:rPr>
          <w:rFonts w:ascii="Crimson Text" w:hAnsi="Crimson Text" w:cs="Times New Roman"/>
          <w:sz w:val="24"/>
          <w14:ligatures w14:val="standard"/>
        </w:rPr>
        <w:t>(2019</w:t>
      </w:r>
      <w:r w:rsidR="00695B5B">
        <w:rPr>
          <w:rFonts w:ascii="Crimson Text" w:hAnsi="Crimson Text" w:cs="Times New Roman"/>
          <w:sz w:val="24"/>
          <w14:ligatures w14:val="standard"/>
        </w:rPr>
        <w:t>-20</w:t>
      </w:r>
      <w:r w:rsidR="00DA567F" w:rsidRPr="00705FA5">
        <w:rPr>
          <w:rFonts w:ascii="Crimson Text" w:hAnsi="Crimson Text" w:cs="Times New Roman"/>
          <w:sz w:val="24"/>
          <w14:ligatures w14:val="standard"/>
        </w:rPr>
        <w:t>)</w:t>
      </w:r>
      <w:r w:rsidR="00A72381" w:rsidRPr="00705FA5">
        <w:rPr>
          <w:rFonts w:ascii="Crimson Text" w:hAnsi="Crimson Text" w:cs="Times New Roman"/>
          <w:sz w:val="24"/>
          <w14:ligatures w14:val="standard"/>
        </w:rPr>
        <w:t xml:space="preserve"> (task force charged with </w:t>
      </w:r>
      <w:r w:rsidR="00695B5B">
        <w:rPr>
          <w:rFonts w:ascii="Crimson Text" w:hAnsi="Crimson Text" w:cs="Times New Roman"/>
          <w:sz w:val="24"/>
          <w14:ligatures w14:val="standard"/>
        </w:rPr>
        <w:t>developing</w:t>
      </w:r>
      <w:r w:rsidR="00F70527" w:rsidRPr="00705FA5">
        <w:rPr>
          <w:rFonts w:ascii="Crimson Text" w:hAnsi="Crimson Text" w:cs="Times New Roman"/>
          <w:sz w:val="24"/>
          <w14:ligatures w14:val="standard"/>
        </w:rPr>
        <w:t xml:space="preserve"> reforms to</w:t>
      </w:r>
      <w:r w:rsidR="00695B5B">
        <w:rPr>
          <w:rFonts w:ascii="Crimson Text" w:hAnsi="Crimson Text" w:cs="Times New Roman"/>
          <w:sz w:val="24"/>
          <w14:ligatures w14:val="standard"/>
        </w:rPr>
        <w:t xml:space="preserve"> improve</w:t>
      </w:r>
      <w:r w:rsidR="00F70527" w:rsidRPr="00705FA5">
        <w:rPr>
          <w:rFonts w:ascii="Crimson Text" w:hAnsi="Crimson Text" w:cs="Times New Roman"/>
          <w:sz w:val="24"/>
          <w14:ligatures w14:val="standard"/>
        </w:rPr>
        <w:t xml:space="preserve"> the first-year curriculum and overall academic program) </w:t>
      </w:r>
    </w:p>
    <w:p w14:paraId="51C526CE" w14:textId="483CAC70" w:rsidR="00AF64EE" w:rsidRPr="00705FA5" w:rsidRDefault="00AF64EE" w:rsidP="00AF64EE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ABA Accreditation Site Visit Team</w:t>
      </w:r>
      <w:r>
        <w:rPr>
          <w:rFonts w:ascii="Crimson Text" w:hAnsi="Crimson Text" w:cs="Times New Roman"/>
          <w:sz w:val="24"/>
          <w14:ligatures w14:val="standard"/>
        </w:rPr>
        <w:t xml:space="preserve">: </w:t>
      </w:r>
      <w:r w:rsidRPr="00AF64EE">
        <w:rPr>
          <w:rFonts w:ascii="Crimson Text" w:hAnsi="Crimson Text" w:cs="Times New Roman"/>
          <w:iCs/>
          <w:sz w:val="24"/>
          <w14:ligatures w14:val="standard"/>
        </w:rPr>
        <w:t>Yale Law School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 (2018)</w:t>
      </w:r>
    </w:p>
    <w:p w14:paraId="22C8875A" w14:textId="7600DF52" w:rsidR="00964E9F" w:rsidRPr="00705FA5" w:rsidRDefault="00964E9F" w:rsidP="00D50DEE">
      <w:pPr>
        <w:pStyle w:val="NoSpacing"/>
        <w:ind w:left="72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Pre-Tenure Faculty and Lecturer Teaching Review Comm</w:t>
      </w:r>
      <w:r w:rsidR="004271BC" w:rsidRPr="00705FA5">
        <w:rPr>
          <w:rFonts w:ascii="Crimson Text" w:hAnsi="Crimson Text" w:cs="Times New Roman"/>
          <w:sz w:val="24"/>
          <w14:ligatures w14:val="standard"/>
        </w:rPr>
        <w:t>ittee (2017-18</w:t>
      </w:r>
      <w:r w:rsidR="00D50DEE">
        <w:rPr>
          <w:rFonts w:ascii="Crimson Text" w:hAnsi="Crimson Text" w:cs="Times New Roman"/>
          <w:sz w:val="24"/>
          <w14:ligatures w14:val="standard"/>
        </w:rPr>
        <w:t xml:space="preserve">; 2020 </w:t>
      </w:r>
      <w:proofErr w:type="gramStart"/>
      <w:r w:rsidR="00D50DEE">
        <w:rPr>
          <w:rFonts w:ascii="Crimson Text" w:hAnsi="Crimson Text" w:cs="Times New Roman"/>
          <w:sz w:val="24"/>
          <w14:ligatures w14:val="standard"/>
        </w:rPr>
        <w:t xml:space="preserve">– </w:t>
      </w:r>
      <w:r w:rsidR="004271BC" w:rsidRPr="00705FA5">
        <w:rPr>
          <w:rFonts w:ascii="Crimson Text" w:hAnsi="Crimson Text" w:cs="Times New Roman"/>
          <w:sz w:val="24"/>
          <w14:ligatures w14:val="standard"/>
        </w:rPr>
        <w:t>)</w:t>
      </w:r>
      <w:proofErr w:type="gramEnd"/>
      <w:r w:rsidR="004271BC" w:rsidRPr="00705FA5">
        <w:rPr>
          <w:rFonts w:ascii="Crimson Text" w:hAnsi="Crimson Text" w:cs="Times New Roman"/>
          <w:sz w:val="24"/>
          <w14:ligatures w14:val="standard"/>
        </w:rPr>
        <w:t>, Chair (2018</w:t>
      </w:r>
      <w:r w:rsidR="00FE1D73">
        <w:rPr>
          <w:rFonts w:ascii="Crimson Text" w:hAnsi="Crimson Text" w:cs="Times New Roman"/>
          <w:sz w:val="24"/>
          <w14:ligatures w14:val="standard"/>
        </w:rPr>
        <w:t>-20</w:t>
      </w:r>
      <w:r w:rsidR="004271BC" w:rsidRPr="00705FA5">
        <w:rPr>
          <w:rFonts w:ascii="Crimson Text" w:hAnsi="Crimson Text" w:cs="Times New Roman"/>
          <w:sz w:val="24"/>
          <w14:ligatures w14:val="standard"/>
        </w:rPr>
        <w:t>)</w:t>
      </w:r>
    </w:p>
    <w:p w14:paraId="71ED3F0E" w14:textId="20379E58" w:rsidR="000A6E65" w:rsidRPr="00705FA5" w:rsidRDefault="00964E9F" w:rsidP="00407696">
      <w:pPr>
        <w:pStyle w:val="NoSpacing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ab/>
      </w:r>
      <w:r w:rsidR="000A6E65" w:rsidRPr="00705FA5">
        <w:rPr>
          <w:rFonts w:ascii="Crimson Text" w:hAnsi="Crimson Text" w:cs="Times New Roman"/>
          <w:sz w:val="24"/>
          <w14:ligatures w14:val="standard"/>
        </w:rPr>
        <w:t xml:space="preserve">Tenure Committee (Professor Cristina Tilley) (2018 </w:t>
      </w:r>
      <w:proofErr w:type="gramStart"/>
      <w:r w:rsidR="000A6E65" w:rsidRPr="00705FA5">
        <w:rPr>
          <w:rFonts w:ascii="Crimson Text" w:hAnsi="Crimson Text" w:cs="Times New Roman"/>
          <w:sz w:val="24"/>
          <w14:ligatures w14:val="standard"/>
        </w:rPr>
        <w:t>– )</w:t>
      </w:r>
      <w:proofErr w:type="gramEnd"/>
    </w:p>
    <w:p w14:paraId="2FD78027" w14:textId="4043B40B" w:rsidR="00B75CA7" w:rsidRPr="00705FA5" w:rsidRDefault="00D42DC2" w:rsidP="00B75CA7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>Co-</w:t>
      </w:r>
      <w:r w:rsidR="00B75CA7" w:rsidRPr="00705FA5">
        <w:rPr>
          <w:rFonts w:ascii="Crimson Text" w:hAnsi="Crimson Text" w:cs="Times New Roman"/>
          <w:sz w:val="24"/>
          <w14:ligatures w14:val="standard"/>
        </w:rPr>
        <w:t xml:space="preserve">Founder and Faculty Advisor, First Generation Professionals @ Iowa Law (2019 </w:t>
      </w:r>
      <w:proofErr w:type="gramStart"/>
      <w:r w:rsidR="00B75CA7" w:rsidRPr="00705FA5">
        <w:rPr>
          <w:rFonts w:ascii="Crimson Text" w:hAnsi="Crimson Text" w:cs="Times New Roman"/>
          <w:sz w:val="24"/>
          <w14:ligatures w14:val="standard"/>
        </w:rPr>
        <w:t>– )</w:t>
      </w:r>
      <w:proofErr w:type="gramEnd"/>
    </w:p>
    <w:p w14:paraId="6BE4EC5E" w14:textId="52F2E2BA" w:rsidR="00964E9F" w:rsidRPr="00705FA5" w:rsidRDefault="00964E9F" w:rsidP="000A6E65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Faculty Advisor, Christian Legal Society (2014</w:t>
      </w:r>
      <w:r w:rsidR="00FE1D73">
        <w:rPr>
          <w:rFonts w:ascii="Crimson Text" w:hAnsi="Crimson Text" w:cs="Times New Roman"/>
          <w:sz w:val="24"/>
          <w14:ligatures w14:val="standard"/>
        </w:rPr>
        <w:t>-20</w:t>
      </w:r>
      <w:r w:rsidRPr="00705FA5">
        <w:rPr>
          <w:rFonts w:ascii="Crimson Text" w:hAnsi="Crimson Text" w:cs="Times New Roman"/>
          <w:sz w:val="24"/>
          <w14:ligatures w14:val="standard"/>
        </w:rPr>
        <w:t>)</w:t>
      </w:r>
    </w:p>
    <w:p w14:paraId="484CCA09" w14:textId="77777777" w:rsidR="00964E9F" w:rsidRPr="00705FA5" w:rsidRDefault="00964E9F" w:rsidP="00964E9F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 xml:space="preserve">Faculty Advisor, National Securities Law Moot Court Team (2014 </w:t>
      </w:r>
      <w:proofErr w:type="gramStart"/>
      <w:r w:rsidRPr="00705FA5">
        <w:rPr>
          <w:rFonts w:ascii="Crimson Text" w:hAnsi="Crimson Text" w:cs="Times New Roman"/>
          <w:sz w:val="24"/>
          <w14:ligatures w14:val="standard"/>
        </w:rPr>
        <w:t>– )</w:t>
      </w:r>
      <w:proofErr w:type="gramEnd"/>
    </w:p>
    <w:p w14:paraId="44EF9DCD" w14:textId="77777777" w:rsidR="00964E9F" w:rsidRPr="00705FA5" w:rsidRDefault="00964E9F" w:rsidP="00964E9F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 xml:space="preserve">Faculty Advisor, Iowa Innovation, Business &amp; Law Center (2010 </w:t>
      </w:r>
      <w:proofErr w:type="gramStart"/>
      <w:r w:rsidRPr="00705FA5">
        <w:rPr>
          <w:rFonts w:ascii="Crimson Text" w:hAnsi="Crimson Text" w:cs="Times New Roman"/>
          <w:sz w:val="24"/>
          <w14:ligatures w14:val="standard"/>
        </w:rPr>
        <w:t>– )</w:t>
      </w:r>
      <w:proofErr w:type="gramEnd"/>
    </w:p>
    <w:p w14:paraId="58E11032" w14:textId="77777777" w:rsidR="00B75CA7" w:rsidRPr="00705FA5" w:rsidRDefault="00B75CA7" w:rsidP="00B75CA7">
      <w:pPr>
        <w:pStyle w:val="NoSpacing"/>
        <w:ind w:left="72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Dean’s Advisory Committee on Legal Writing Program (2019)</w:t>
      </w:r>
    </w:p>
    <w:p w14:paraId="4D373B1C" w14:textId="77777777" w:rsidR="00B75CA7" w:rsidRPr="00705FA5" w:rsidRDefault="00B75CA7" w:rsidP="00B75CA7">
      <w:pPr>
        <w:pStyle w:val="NoSpacing"/>
        <w:ind w:left="72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Search Committee</w:t>
      </w:r>
      <w:r>
        <w:rPr>
          <w:rFonts w:ascii="Crimson Text" w:hAnsi="Crimson Text" w:cs="Times New Roman"/>
          <w:sz w:val="24"/>
          <w14:ligatures w14:val="standard"/>
        </w:rPr>
        <w:t xml:space="preserve">, </w:t>
      </w:r>
      <w:r w:rsidRPr="00705FA5">
        <w:rPr>
          <w:rFonts w:ascii="Crimson Text" w:hAnsi="Crimson Text" w:cs="Times New Roman"/>
          <w:sz w:val="24"/>
          <w14:ligatures w14:val="standard"/>
        </w:rPr>
        <w:t>Writing Center Director (2019)</w:t>
      </w:r>
    </w:p>
    <w:p w14:paraId="7EFD7848" w14:textId="1DBE391F" w:rsidR="00407696" w:rsidRPr="00705FA5" w:rsidRDefault="00407696" w:rsidP="00964E9F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Learning Outcomes and Assessments Committee (2017-19)</w:t>
      </w:r>
    </w:p>
    <w:p w14:paraId="1AD2472D" w14:textId="5006284C" w:rsidR="00F11C68" w:rsidRPr="00705FA5" w:rsidRDefault="00F11C68" w:rsidP="00964E9F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Search Committee</w:t>
      </w:r>
      <w:r w:rsidR="00B75CA7">
        <w:rPr>
          <w:rFonts w:ascii="Crimson Text" w:hAnsi="Crimson Text" w:cs="Times New Roman"/>
          <w:sz w:val="24"/>
          <w14:ligatures w14:val="standard"/>
        </w:rPr>
        <w:t>, Dean, College of Law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 (2017-18)</w:t>
      </w:r>
    </w:p>
    <w:p w14:paraId="10015CAC" w14:textId="6BC2A041" w:rsidR="00964E9F" w:rsidRPr="00705FA5" w:rsidRDefault="00AF64EE" w:rsidP="00964E9F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 xml:space="preserve">Chair, Search Committee, </w:t>
      </w:r>
      <w:r w:rsidR="00964E9F" w:rsidRPr="00705FA5">
        <w:rPr>
          <w:rFonts w:ascii="Crimson Text" w:hAnsi="Crimson Text" w:cs="Times New Roman"/>
          <w:sz w:val="24"/>
          <w14:ligatures w14:val="standard"/>
        </w:rPr>
        <w:t>Assistant Dean of Career Services (2017-18)</w:t>
      </w:r>
    </w:p>
    <w:p w14:paraId="361848E1" w14:textId="5CB0A33F" w:rsidR="00B219FC" w:rsidRPr="00705FA5" w:rsidRDefault="00B219FC" w:rsidP="00964E9F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S.J.D. Candidate Dissertation Committee (2016-19)</w:t>
      </w:r>
    </w:p>
    <w:p w14:paraId="1F4CE55D" w14:textId="7D761533" w:rsidR="00964E9F" w:rsidRPr="00705FA5" w:rsidRDefault="00964E9F" w:rsidP="00964E9F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Faculty Appointments Committee (2015-17)</w:t>
      </w:r>
    </w:p>
    <w:p w14:paraId="6407E112" w14:textId="26DBB38B" w:rsidR="00964E9F" w:rsidRPr="00705FA5" w:rsidRDefault="00964E9F" w:rsidP="00964E9F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Faculty Speakers Committee</w:t>
      </w:r>
      <w:r w:rsidR="00352AFE">
        <w:rPr>
          <w:rFonts w:ascii="Crimson Text" w:hAnsi="Crimson Text" w:cs="Times New Roman"/>
          <w:sz w:val="24"/>
          <w14:ligatures w14:val="standard"/>
        </w:rPr>
        <w:t xml:space="preserve"> (2010-11)</w:t>
      </w:r>
      <w:r w:rsidRPr="00705FA5">
        <w:rPr>
          <w:rFonts w:ascii="Crimson Text" w:hAnsi="Crimson Text" w:cs="Times New Roman"/>
          <w:sz w:val="24"/>
          <w14:ligatures w14:val="standard"/>
        </w:rPr>
        <w:t>, Chair (2014-15</w:t>
      </w:r>
      <w:r w:rsidR="00AF64EE">
        <w:rPr>
          <w:rFonts w:ascii="Crimson Text" w:hAnsi="Crimson Text" w:cs="Times New Roman"/>
          <w:sz w:val="24"/>
          <w14:ligatures w14:val="standard"/>
        </w:rPr>
        <w:t xml:space="preserve">; </w:t>
      </w:r>
      <w:r w:rsidR="00AF64EE" w:rsidRPr="00705FA5">
        <w:rPr>
          <w:rFonts w:ascii="Crimson Text" w:hAnsi="Crimson Text" w:cs="Times New Roman"/>
          <w:sz w:val="24"/>
          <w14:ligatures w14:val="standard"/>
        </w:rPr>
        <w:t>2016-17</w:t>
      </w:r>
      <w:r w:rsidRPr="00705FA5">
        <w:rPr>
          <w:rFonts w:ascii="Crimson Text" w:hAnsi="Crimson Text" w:cs="Times New Roman"/>
          <w:sz w:val="24"/>
          <w14:ligatures w14:val="standard"/>
        </w:rPr>
        <w:t>)</w:t>
      </w:r>
    </w:p>
    <w:p w14:paraId="1D5269E6" w14:textId="575C7A75" w:rsidR="00964E9F" w:rsidRPr="00705FA5" w:rsidRDefault="00AF64EE" w:rsidP="00964E9F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 xml:space="preserve">Law </w:t>
      </w:r>
      <w:r w:rsidR="00964E9F" w:rsidRPr="00705FA5">
        <w:rPr>
          <w:rFonts w:ascii="Crimson Text" w:hAnsi="Crimson Text" w:cs="Times New Roman"/>
          <w:sz w:val="24"/>
          <w14:ligatures w14:val="standard"/>
        </w:rPr>
        <w:t>Student Recruitment Committee (2014-16)</w:t>
      </w:r>
    </w:p>
    <w:p w14:paraId="7DB567C7" w14:textId="77777777" w:rsidR="00964E9F" w:rsidRPr="00705FA5" w:rsidRDefault="00964E9F" w:rsidP="00964E9F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Judicial Clerkship Committee (2012-14)</w:t>
      </w:r>
    </w:p>
    <w:p w14:paraId="335B4B95" w14:textId="77777777" w:rsidR="00964E9F" w:rsidRPr="00705FA5" w:rsidRDefault="00964E9F" w:rsidP="00964E9F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Curriculum Committee (2011-12)</w:t>
      </w:r>
    </w:p>
    <w:p w14:paraId="506F6A92" w14:textId="77777777" w:rsidR="00964E9F" w:rsidRPr="00705FA5" w:rsidRDefault="00964E9F" w:rsidP="00964E9F">
      <w:pPr>
        <w:pStyle w:val="NoSpacing"/>
        <w:ind w:firstLine="72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lastRenderedPageBreak/>
        <w:t>Faculty Advisor, Judicial Clerkships (2010-12)</w:t>
      </w:r>
    </w:p>
    <w:p w14:paraId="1CFEF718" w14:textId="77777777" w:rsidR="009E3366" w:rsidRPr="00705FA5" w:rsidRDefault="009E3366" w:rsidP="009E3366">
      <w:pPr>
        <w:pStyle w:val="NoSpacing"/>
        <w:rPr>
          <w:rFonts w:ascii="Crimson Text" w:hAnsi="Crimson Text" w:cs="Times New Roman"/>
          <w:sz w:val="24"/>
          <w14:ligatures w14:val="standard"/>
        </w:rPr>
      </w:pPr>
    </w:p>
    <w:p w14:paraId="7C5A15F4" w14:textId="77777777" w:rsidR="009E3366" w:rsidRPr="00705FA5" w:rsidRDefault="007D7918" w:rsidP="007D7918">
      <w:pPr>
        <w:pStyle w:val="NoSpacing"/>
        <w:ind w:left="360"/>
        <w:rPr>
          <w:rFonts w:ascii="Crimson Text" w:hAnsi="Crimson Text" w:cs="Times New Roman"/>
          <w:i/>
          <w:sz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14:ligatures w14:val="standard"/>
        </w:rPr>
        <w:t>Honors and Nominations:</w:t>
      </w:r>
    </w:p>
    <w:p w14:paraId="2709215C" w14:textId="1C7FF106" w:rsidR="007D7918" w:rsidRPr="00705FA5" w:rsidRDefault="007D7918" w:rsidP="007D7918">
      <w:pPr>
        <w:pStyle w:val="NoSpacing"/>
        <w:ind w:left="72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Collegiate Teaching Award (College of Law teacher of the year</w:t>
      </w:r>
      <w:r w:rsidR="009E649C" w:rsidRPr="00705FA5">
        <w:rPr>
          <w:rFonts w:ascii="Crimson Text" w:hAnsi="Crimson Text" w:cs="Times New Roman"/>
          <w:sz w:val="24"/>
          <w14:ligatures w14:val="standard"/>
        </w:rPr>
        <w:t>)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 (2012)</w:t>
      </w:r>
    </w:p>
    <w:p w14:paraId="245199AB" w14:textId="65260F51" w:rsidR="007D7918" w:rsidRDefault="00870C7F" w:rsidP="007D7918">
      <w:pPr>
        <w:pStyle w:val="NoSpacing"/>
        <w:ind w:left="720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 xml:space="preserve">Nominee, </w:t>
      </w:r>
      <w:r w:rsidR="007D7918" w:rsidRPr="00705FA5">
        <w:rPr>
          <w:rFonts w:ascii="Crimson Text" w:hAnsi="Crimson Text" w:cs="Times New Roman"/>
          <w:sz w:val="24"/>
          <w14:ligatures w14:val="standard"/>
        </w:rPr>
        <w:t>President and Provost Award for Teaching Excellence (Univers</w:t>
      </w:r>
      <w:r w:rsidR="009E649C" w:rsidRPr="00705FA5">
        <w:rPr>
          <w:rFonts w:ascii="Crimson Text" w:hAnsi="Crimson Text" w:cs="Times New Roman"/>
          <w:sz w:val="24"/>
          <w14:ligatures w14:val="standard"/>
        </w:rPr>
        <w:t xml:space="preserve">ity of Iowa teacher of the year) </w:t>
      </w:r>
      <w:r w:rsidR="007D7918" w:rsidRPr="00705FA5">
        <w:rPr>
          <w:rFonts w:ascii="Crimson Text" w:hAnsi="Crimson Text" w:cs="Times New Roman"/>
          <w:sz w:val="24"/>
          <w14:ligatures w14:val="standard"/>
        </w:rPr>
        <w:t>(2012, 2013, 2015</w:t>
      </w:r>
      <w:r w:rsidR="00481A8C" w:rsidRPr="00705FA5">
        <w:rPr>
          <w:rFonts w:ascii="Crimson Text" w:hAnsi="Crimson Text" w:cs="Times New Roman"/>
          <w:sz w:val="24"/>
          <w14:ligatures w14:val="standard"/>
        </w:rPr>
        <w:t>, 2018</w:t>
      </w:r>
      <w:r w:rsidR="00352AFE">
        <w:rPr>
          <w:rFonts w:ascii="Crimson Text" w:hAnsi="Crimson Text" w:cs="Times New Roman"/>
          <w:sz w:val="24"/>
          <w14:ligatures w14:val="standard"/>
        </w:rPr>
        <w:t>, 2020</w:t>
      </w:r>
      <w:r w:rsidR="007D7918" w:rsidRPr="00705FA5">
        <w:rPr>
          <w:rFonts w:ascii="Crimson Text" w:hAnsi="Crimson Text" w:cs="Times New Roman"/>
          <w:sz w:val="24"/>
          <w14:ligatures w14:val="standard"/>
        </w:rPr>
        <w:t>)</w:t>
      </w:r>
    </w:p>
    <w:p w14:paraId="69810764" w14:textId="77777777" w:rsidR="007D7918" w:rsidRPr="00705FA5" w:rsidRDefault="007D7918" w:rsidP="007D7918">
      <w:pPr>
        <w:pStyle w:val="NoSpacing"/>
        <w:ind w:left="720"/>
        <w:rPr>
          <w:rFonts w:ascii="Crimson Text" w:hAnsi="Crimson Text" w:cs="Times New Roman"/>
          <w:sz w:val="24"/>
          <w14:ligatures w14:val="standard"/>
        </w:rPr>
      </w:pPr>
    </w:p>
    <w:p w14:paraId="730B6450" w14:textId="77777777" w:rsidR="00D21806" w:rsidRPr="00D50DEE" w:rsidRDefault="00D21806" w:rsidP="00681768">
      <w:pPr>
        <w:pStyle w:val="NoSpacing"/>
        <w:rPr>
          <w:rFonts w:ascii="Crimson Text" w:hAnsi="Crimson Text" w:cs="Times New Roman"/>
          <w:bCs/>
          <w:sz w:val="24"/>
          <w14:ligatures w14:val="standard"/>
        </w:rPr>
      </w:pPr>
    </w:p>
    <w:p w14:paraId="1605721B" w14:textId="1DD37ADF" w:rsidR="00681768" w:rsidRPr="00705FA5" w:rsidRDefault="00681768" w:rsidP="00681768">
      <w:pPr>
        <w:pStyle w:val="NoSpacing"/>
        <w:rPr>
          <w:rFonts w:ascii="Crimson Text" w:hAnsi="Crimson Text" w:cs="Times New Roman"/>
          <w:b/>
          <w:sz w:val="24"/>
          <w14:ligatures w14:val="standard"/>
        </w:rPr>
      </w:pPr>
      <w:r w:rsidRPr="00705FA5">
        <w:rPr>
          <w:rFonts w:ascii="Crimson Text" w:hAnsi="Crimson Text" w:cs="Times New Roman"/>
          <w:b/>
          <w:sz w:val="24"/>
          <w14:ligatures w14:val="standard"/>
        </w:rPr>
        <w:t>University of Illinois Coll</w:t>
      </w:r>
      <w:r w:rsidR="009E649C" w:rsidRPr="00705FA5">
        <w:rPr>
          <w:rFonts w:ascii="Crimson Text" w:hAnsi="Crimson Text" w:cs="Times New Roman"/>
          <w:b/>
          <w:sz w:val="24"/>
          <w14:ligatures w14:val="standard"/>
        </w:rPr>
        <w:t>ege of Law, Champaign, Illinois</w:t>
      </w:r>
      <w:r w:rsidRPr="00705FA5">
        <w:rPr>
          <w:rFonts w:ascii="Crimson Text" w:hAnsi="Crimson Text" w:cs="Times New Roman"/>
          <w:b/>
          <w:sz w:val="24"/>
          <w14:ligatures w14:val="standard"/>
        </w:rPr>
        <w:t xml:space="preserve"> </w:t>
      </w:r>
    </w:p>
    <w:p w14:paraId="69F72310" w14:textId="3CC09FF3" w:rsidR="00681768" w:rsidRPr="00705FA5" w:rsidRDefault="00681768" w:rsidP="00681768">
      <w:pPr>
        <w:pStyle w:val="NoSpacing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ab/>
        <w:t>Visiting Assistant Professor</w:t>
      </w:r>
      <w:r w:rsidR="003B3FF7">
        <w:rPr>
          <w:rFonts w:ascii="Crimson Text" w:hAnsi="Crimson Text" w:cs="Times New Roman"/>
          <w:sz w:val="24"/>
          <w14:ligatures w14:val="standard"/>
        </w:rPr>
        <w:t xml:space="preserve"> </w:t>
      </w:r>
      <w:r w:rsidRPr="00705FA5">
        <w:rPr>
          <w:rFonts w:ascii="Crimson Text" w:hAnsi="Crimson Text" w:cs="Times New Roman"/>
          <w:sz w:val="24"/>
          <w14:ligatures w14:val="standard"/>
        </w:rPr>
        <w:t>(2008-10)</w:t>
      </w:r>
    </w:p>
    <w:p w14:paraId="490911ED" w14:textId="77777777" w:rsidR="00681768" w:rsidRPr="00705FA5" w:rsidRDefault="00681768" w:rsidP="00681768">
      <w:pPr>
        <w:pStyle w:val="NoSpacing"/>
        <w:rPr>
          <w:rFonts w:ascii="Crimson Text" w:hAnsi="Crimson Text" w:cs="Times New Roman"/>
          <w:sz w:val="24"/>
          <w14:ligatures w14:val="standard"/>
        </w:rPr>
      </w:pPr>
    </w:p>
    <w:p w14:paraId="7C018743" w14:textId="77777777" w:rsidR="00681768" w:rsidRPr="00705FA5" w:rsidRDefault="00681768" w:rsidP="000A3B58">
      <w:pPr>
        <w:pStyle w:val="NoSpacing"/>
        <w:ind w:left="360"/>
        <w:rPr>
          <w:rFonts w:ascii="Crimson Text" w:hAnsi="Crimson Text" w:cs="Times New Roman"/>
          <w:i/>
          <w:sz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14:ligatures w14:val="standard"/>
        </w:rPr>
        <w:t>Courses:</w:t>
      </w:r>
    </w:p>
    <w:p w14:paraId="61AF1132" w14:textId="77777777" w:rsidR="00681768" w:rsidRPr="00705FA5" w:rsidRDefault="00681768" w:rsidP="00681768">
      <w:pPr>
        <w:pStyle w:val="NoSpacing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ab/>
        <w:t>Business Associations</w:t>
      </w:r>
    </w:p>
    <w:p w14:paraId="14338EBF" w14:textId="77777777" w:rsidR="00681768" w:rsidRPr="00705FA5" w:rsidRDefault="00681768" w:rsidP="00681768">
      <w:pPr>
        <w:pStyle w:val="NoSpacing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ab/>
        <w:t>Securities Litigation</w:t>
      </w:r>
    </w:p>
    <w:p w14:paraId="18F7F83A" w14:textId="77777777" w:rsidR="00681768" w:rsidRPr="00705FA5" w:rsidRDefault="00681768" w:rsidP="00681768">
      <w:pPr>
        <w:pStyle w:val="NoSpacing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ab/>
        <w:t>Corporate Crime</w:t>
      </w:r>
    </w:p>
    <w:p w14:paraId="5E40C344" w14:textId="3141E147" w:rsidR="006C141B" w:rsidRDefault="006C141B" w:rsidP="00681768">
      <w:pPr>
        <w:pStyle w:val="NoSpacing"/>
        <w:rPr>
          <w:rFonts w:ascii="Crimson Text" w:hAnsi="Crimson Text" w:cs="Times New Roman"/>
          <w:sz w:val="24"/>
          <w14:ligatures w14:val="standard"/>
        </w:rPr>
      </w:pPr>
    </w:p>
    <w:p w14:paraId="476C2175" w14:textId="77777777" w:rsidR="00C76D16" w:rsidRPr="00705FA5" w:rsidRDefault="00C76D16" w:rsidP="00681768">
      <w:pPr>
        <w:pStyle w:val="NoSpacing"/>
        <w:rPr>
          <w:rFonts w:ascii="Crimson Text" w:hAnsi="Crimson Text" w:cs="Times New Roman"/>
          <w:sz w:val="24"/>
          <w14:ligatures w14:val="standard"/>
        </w:rPr>
      </w:pPr>
    </w:p>
    <w:p w14:paraId="53AB56FA" w14:textId="77777777" w:rsidR="00A91F0B" w:rsidRPr="00C76D16" w:rsidRDefault="00A91F0B" w:rsidP="00681768">
      <w:pPr>
        <w:pStyle w:val="NoSpacing"/>
        <w:rPr>
          <w:rFonts w:ascii="Crimson Text" w:hAnsi="Crimson Text" w:cs="Times New Roman"/>
          <w:b/>
          <w:caps/>
          <w:sz w:val="24"/>
          <w:u w:val="single"/>
          <w14:ligatures w14:val="standard"/>
        </w:rPr>
      </w:pPr>
      <w:r w:rsidRPr="00C76D16">
        <w:rPr>
          <w:rFonts w:ascii="Crimson Text" w:hAnsi="Crimson Text" w:cs="Times New Roman"/>
          <w:b/>
          <w:caps/>
          <w:sz w:val="24"/>
          <w:u w:val="single"/>
          <w14:ligatures w14:val="standard"/>
        </w:rPr>
        <w:t xml:space="preserve">Professional Experience </w:t>
      </w:r>
    </w:p>
    <w:p w14:paraId="6F34A9A2" w14:textId="77777777" w:rsidR="00A91F0B" w:rsidRPr="00705FA5" w:rsidRDefault="00A91F0B" w:rsidP="00681768">
      <w:pPr>
        <w:pStyle w:val="NoSpacing"/>
        <w:rPr>
          <w:rFonts w:ascii="Crimson Text" w:hAnsi="Crimson Text" w:cs="Times New Roman"/>
          <w:sz w:val="24"/>
          <w14:ligatures w14:val="standard"/>
        </w:rPr>
      </w:pPr>
    </w:p>
    <w:p w14:paraId="525C8C82" w14:textId="77777777" w:rsidR="00A91F0B" w:rsidRPr="00705FA5" w:rsidRDefault="00A91F0B" w:rsidP="00A91F0B">
      <w:pPr>
        <w:pStyle w:val="NoSpacing"/>
        <w:spacing w:line="276" w:lineRule="auto"/>
        <w:rPr>
          <w:rFonts w:ascii="Crimson Text" w:hAnsi="Crimson Text" w:cs="Times New Roman"/>
          <w:b/>
          <w:sz w:val="24"/>
          <w14:ligatures w14:val="standard"/>
        </w:rPr>
      </w:pPr>
      <w:r w:rsidRPr="00705FA5">
        <w:rPr>
          <w:rFonts w:ascii="Crimson Text" w:hAnsi="Crimson Text" w:cs="Times New Roman"/>
          <w:b/>
          <w:sz w:val="24"/>
          <w14:ligatures w14:val="standard"/>
        </w:rPr>
        <w:t>Sidle</w:t>
      </w:r>
      <w:r w:rsidR="009E649C" w:rsidRPr="00705FA5">
        <w:rPr>
          <w:rFonts w:ascii="Crimson Text" w:hAnsi="Crimson Text" w:cs="Times New Roman"/>
          <w:b/>
          <w:sz w:val="24"/>
          <w14:ligatures w14:val="standard"/>
        </w:rPr>
        <w:t>y Austin LLP, Chicago, Illinois</w:t>
      </w:r>
    </w:p>
    <w:p w14:paraId="43873D5B" w14:textId="77777777" w:rsidR="00A91F0B" w:rsidRPr="00705FA5" w:rsidRDefault="00A91F0B" w:rsidP="009E649C">
      <w:pPr>
        <w:pStyle w:val="NoSpacing"/>
        <w:spacing w:line="276" w:lineRule="auto"/>
        <w:ind w:firstLine="72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Associate, Securities Litigation (2005-08)</w:t>
      </w:r>
    </w:p>
    <w:p w14:paraId="3FFE764A" w14:textId="77777777" w:rsidR="00634372" w:rsidRPr="00705FA5" w:rsidRDefault="00634372" w:rsidP="00A91F0B">
      <w:pPr>
        <w:pStyle w:val="NoSpacing"/>
        <w:spacing w:line="276" w:lineRule="auto"/>
        <w:rPr>
          <w:rFonts w:ascii="Crimson Text" w:hAnsi="Crimson Text" w:cs="Times New Roman"/>
          <w:b/>
          <w:sz w:val="24"/>
          <w14:ligatures w14:val="standard"/>
        </w:rPr>
      </w:pPr>
    </w:p>
    <w:p w14:paraId="200CDA30" w14:textId="77777777" w:rsidR="00A91F0B" w:rsidRPr="00705FA5" w:rsidRDefault="00A91F0B" w:rsidP="00A91F0B">
      <w:pPr>
        <w:pStyle w:val="NoSpacing"/>
        <w:spacing w:line="276" w:lineRule="auto"/>
        <w:rPr>
          <w:rFonts w:ascii="Crimson Text" w:hAnsi="Crimson Text" w:cs="Times New Roman"/>
          <w:b/>
          <w:sz w:val="24"/>
          <w14:ligatures w14:val="standard"/>
        </w:rPr>
      </w:pPr>
      <w:r w:rsidRPr="00705FA5">
        <w:rPr>
          <w:rFonts w:ascii="Crimson Text" w:hAnsi="Crimson Text" w:cs="Times New Roman"/>
          <w:b/>
          <w:sz w:val="24"/>
          <w14:ligatures w14:val="standard"/>
        </w:rPr>
        <w:t>The Honorable John D. Tinder, U.S. Court of Appeals for the Seventh Circuit (retired)</w:t>
      </w:r>
    </w:p>
    <w:p w14:paraId="281B2D18" w14:textId="77777777" w:rsidR="00A91F0B" w:rsidRPr="00705FA5" w:rsidRDefault="00A91F0B" w:rsidP="00A91F0B">
      <w:pPr>
        <w:pStyle w:val="NoSpacing"/>
        <w:spacing w:line="276" w:lineRule="auto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ab/>
        <w:t>Law Clerk (2004-05)</w:t>
      </w:r>
    </w:p>
    <w:p w14:paraId="359DBA66" w14:textId="19E31127" w:rsidR="00A91F0B" w:rsidRDefault="00A91F0B" w:rsidP="00A91F0B">
      <w:pPr>
        <w:pStyle w:val="NoSpacing"/>
        <w:spacing w:line="276" w:lineRule="auto"/>
        <w:rPr>
          <w:rFonts w:ascii="Crimson Text" w:hAnsi="Crimson Text" w:cs="Times New Roman"/>
          <w:sz w:val="24"/>
          <w14:ligatures w14:val="standard"/>
        </w:rPr>
      </w:pPr>
    </w:p>
    <w:p w14:paraId="619A1E53" w14:textId="77777777" w:rsidR="00031AA3" w:rsidRPr="00D50DEE" w:rsidRDefault="00031AA3" w:rsidP="00A91F0B">
      <w:pPr>
        <w:pStyle w:val="NoSpacing"/>
        <w:spacing w:line="276" w:lineRule="auto"/>
        <w:rPr>
          <w:rFonts w:ascii="Crimson Text" w:hAnsi="Crimson Text" w:cs="Times New Roman"/>
          <w:bCs/>
          <w:caps/>
          <w:sz w:val="24"/>
          <w14:ligatures w14:val="standard"/>
        </w:rPr>
      </w:pPr>
    </w:p>
    <w:p w14:paraId="7F04BC3C" w14:textId="5AF41A19" w:rsidR="00A91F0B" w:rsidRPr="00031AA3" w:rsidRDefault="00A91F0B" w:rsidP="00A91F0B">
      <w:pPr>
        <w:pStyle w:val="NoSpacing"/>
        <w:spacing w:line="276" w:lineRule="auto"/>
        <w:rPr>
          <w:rFonts w:ascii="Crimson Text" w:hAnsi="Crimson Text" w:cs="Times New Roman"/>
          <w:b/>
          <w:caps/>
          <w:sz w:val="24"/>
          <w:u w:val="single"/>
          <w14:ligatures w14:val="standard"/>
        </w:rPr>
      </w:pPr>
      <w:r w:rsidRPr="00031AA3">
        <w:rPr>
          <w:rFonts w:ascii="Crimson Text" w:hAnsi="Crimson Text" w:cs="Times New Roman"/>
          <w:b/>
          <w:caps/>
          <w:sz w:val="24"/>
          <w:u w:val="single"/>
          <w14:ligatures w14:val="standard"/>
        </w:rPr>
        <w:t>Education</w:t>
      </w:r>
    </w:p>
    <w:p w14:paraId="73B63A30" w14:textId="77777777" w:rsidR="00A91F0B" w:rsidRPr="00705FA5" w:rsidRDefault="00A91F0B" w:rsidP="00176BF8">
      <w:pPr>
        <w:pStyle w:val="NoSpacing"/>
        <w:rPr>
          <w:rFonts w:ascii="Crimson Text" w:hAnsi="Crimson Text" w:cs="Times New Roman"/>
          <w14:ligatures w14:val="standard"/>
        </w:rPr>
      </w:pPr>
    </w:p>
    <w:p w14:paraId="30E32EF6" w14:textId="77777777" w:rsidR="00A91F0B" w:rsidRPr="00705FA5" w:rsidRDefault="00A91F0B" w:rsidP="00A91F0B">
      <w:pPr>
        <w:pStyle w:val="NoSpacing"/>
        <w:spacing w:line="276" w:lineRule="auto"/>
        <w:rPr>
          <w:rFonts w:ascii="Crimson Text" w:hAnsi="Crimson Text" w:cs="Times New Roman"/>
          <w:b/>
          <w:sz w:val="24"/>
          <w14:ligatures w14:val="standard"/>
        </w:rPr>
      </w:pPr>
      <w:r w:rsidRPr="00705FA5">
        <w:rPr>
          <w:rFonts w:ascii="Crimson Text" w:hAnsi="Crimson Text" w:cs="Times New Roman"/>
          <w:b/>
          <w:sz w:val="24"/>
          <w14:ligatures w14:val="standard"/>
        </w:rPr>
        <w:t>University of Illinois Coll</w:t>
      </w:r>
      <w:r w:rsidR="00E07784" w:rsidRPr="00705FA5">
        <w:rPr>
          <w:rFonts w:ascii="Crimson Text" w:hAnsi="Crimson Text" w:cs="Times New Roman"/>
          <w:b/>
          <w:sz w:val="24"/>
          <w14:ligatures w14:val="standard"/>
        </w:rPr>
        <w:t>ege of Law, Champaign, Illinois</w:t>
      </w:r>
    </w:p>
    <w:p w14:paraId="168D6006" w14:textId="77777777" w:rsidR="00A91F0B" w:rsidRPr="00705FA5" w:rsidRDefault="00A91F0B" w:rsidP="00A91F0B">
      <w:pPr>
        <w:pStyle w:val="NoSpacing"/>
        <w:spacing w:line="276" w:lineRule="auto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ab/>
        <w:t xml:space="preserve">J.D., </w:t>
      </w:r>
      <w:r w:rsidRPr="00705FA5">
        <w:rPr>
          <w:rFonts w:ascii="Crimson Text" w:hAnsi="Crimson Text" w:cs="Times New Roman"/>
          <w:i/>
          <w:sz w:val="24"/>
          <w14:ligatures w14:val="standard"/>
        </w:rPr>
        <w:t>summa cum laude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 (2004)</w:t>
      </w:r>
    </w:p>
    <w:p w14:paraId="48A972B0" w14:textId="77777777" w:rsidR="00A91F0B" w:rsidRPr="00705FA5" w:rsidRDefault="00A91F0B" w:rsidP="00A91F0B">
      <w:pPr>
        <w:pStyle w:val="NoSpacing"/>
        <w:numPr>
          <w:ilvl w:val="0"/>
          <w:numId w:val="1"/>
        </w:numPr>
        <w:tabs>
          <w:tab w:val="left" w:pos="1080"/>
        </w:tabs>
        <w:spacing w:line="276" w:lineRule="auto"/>
        <w:ind w:left="108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Order of the Coif</w:t>
      </w:r>
    </w:p>
    <w:p w14:paraId="27A19FBB" w14:textId="1F5E011E" w:rsidR="00A91F0B" w:rsidRPr="00705FA5" w:rsidRDefault="00A91F0B" w:rsidP="00A91F0B">
      <w:pPr>
        <w:pStyle w:val="NoSpacing"/>
        <w:numPr>
          <w:ilvl w:val="0"/>
          <w:numId w:val="1"/>
        </w:numPr>
        <w:tabs>
          <w:tab w:val="left" w:pos="1080"/>
        </w:tabs>
        <w:spacing w:line="276" w:lineRule="auto"/>
        <w:ind w:left="108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Articles Editor</w:t>
      </w:r>
      <w:r w:rsidR="00031AA3">
        <w:rPr>
          <w:rFonts w:ascii="Crimson Text" w:hAnsi="Crimson Text" w:cs="Times New Roman"/>
          <w:sz w:val="24"/>
          <w14:ligatures w14:val="standard"/>
        </w:rPr>
        <w:t xml:space="preserve">, </w:t>
      </w:r>
      <w:r w:rsidR="00031AA3" w:rsidRPr="00A61BA9">
        <w:rPr>
          <w:rFonts w:ascii="Crimson Text" w:hAnsi="Crimson Text" w:cs="Times New Roman"/>
          <w:smallCaps/>
          <w:sz w:val="24"/>
          <w14:ligatures w14:val="standard"/>
        </w:rPr>
        <w:t>University of Illinois Law Review</w:t>
      </w:r>
    </w:p>
    <w:p w14:paraId="7E79A1F2" w14:textId="77777777" w:rsidR="00A91F0B" w:rsidRPr="00705FA5" w:rsidRDefault="00A91F0B" w:rsidP="00A91F0B">
      <w:pPr>
        <w:pStyle w:val="NoSpacing"/>
        <w:numPr>
          <w:ilvl w:val="0"/>
          <w:numId w:val="1"/>
        </w:numPr>
        <w:tabs>
          <w:tab w:val="left" w:pos="1080"/>
        </w:tabs>
        <w:spacing w:line="276" w:lineRule="auto"/>
        <w:ind w:left="108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 xml:space="preserve">Rickert Award for Excellence in Academic Achievement </w:t>
      </w:r>
    </w:p>
    <w:p w14:paraId="1B46B907" w14:textId="0D9BF1DF" w:rsidR="00A91F0B" w:rsidRPr="00705FA5" w:rsidRDefault="00A91F0B" w:rsidP="00A91F0B">
      <w:pPr>
        <w:pStyle w:val="NoSpacing"/>
        <w:numPr>
          <w:ilvl w:val="0"/>
          <w:numId w:val="1"/>
        </w:numPr>
        <w:tabs>
          <w:tab w:val="left" w:pos="1080"/>
        </w:tabs>
        <w:spacing w:line="276" w:lineRule="auto"/>
        <w:ind w:left="108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Rickert Award for Excellence in Legal Publications</w:t>
      </w:r>
    </w:p>
    <w:p w14:paraId="0334FB9E" w14:textId="77777777" w:rsidR="00DA567F" w:rsidRPr="00705FA5" w:rsidRDefault="00DA567F" w:rsidP="00A91F0B">
      <w:pPr>
        <w:pStyle w:val="NoSpacing"/>
        <w:tabs>
          <w:tab w:val="left" w:pos="1080"/>
        </w:tabs>
        <w:spacing w:line="276" w:lineRule="auto"/>
        <w:rPr>
          <w:rFonts w:ascii="Crimson Text" w:hAnsi="Crimson Text" w:cs="Times New Roman"/>
          <w:sz w:val="24"/>
          <w14:ligatures w14:val="standard"/>
        </w:rPr>
      </w:pPr>
    </w:p>
    <w:p w14:paraId="22A5871C" w14:textId="77777777" w:rsidR="00A91F0B" w:rsidRPr="00705FA5" w:rsidRDefault="00A91F0B" w:rsidP="00A91F0B">
      <w:pPr>
        <w:pStyle w:val="NoSpacing"/>
        <w:tabs>
          <w:tab w:val="left" w:pos="1080"/>
        </w:tabs>
        <w:spacing w:line="276" w:lineRule="auto"/>
        <w:rPr>
          <w:rFonts w:ascii="Crimson Text" w:hAnsi="Crimson Text" w:cs="Times New Roman"/>
          <w:b/>
          <w:sz w:val="24"/>
          <w14:ligatures w14:val="standard"/>
        </w:rPr>
      </w:pPr>
      <w:r w:rsidRPr="00705FA5">
        <w:rPr>
          <w:rFonts w:ascii="Crimson Text" w:hAnsi="Crimson Text" w:cs="Times New Roman"/>
          <w:b/>
          <w:sz w:val="24"/>
          <w14:ligatures w14:val="standard"/>
        </w:rPr>
        <w:t>Univers</w:t>
      </w:r>
      <w:r w:rsidR="00E07784" w:rsidRPr="00705FA5">
        <w:rPr>
          <w:rFonts w:ascii="Crimson Text" w:hAnsi="Crimson Text" w:cs="Times New Roman"/>
          <w:b/>
          <w:sz w:val="24"/>
          <w14:ligatures w14:val="standard"/>
        </w:rPr>
        <w:t>ity of Kansas, Lawrence, Kansas</w:t>
      </w:r>
    </w:p>
    <w:p w14:paraId="433D052E" w14:textId="77777777" w:rsidR="00A91F0B" w:rsidRPr="00705FA5" w:rsidRDefault="00A91F0B" w:rsidP="00A91F0B">
      <w:pPr>
        <w:pStyle w:val="NoSpacing"/>
        <w:tabs>
          <w:tab w:val="left" w:pos="720"/>
        </w:tabs>
        <w:spacing w:line="276" w:lineRule="auto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ab/>
        <w:t>B.A., History of Art; B.A. English (2000)</w:t>
      </w:r>
    </w:p>
    <w:p w14:paraId="16FC958C" w14:textId="77777777" w:rsidR="00A91F0B" w:rsidRPr="00705FA5" w:rsidRDefault="00A91F0B" w:rsidP="00A91F0B">
      <w:pPr>
        <w:pStyle w:val="NoSpacing"/>
        <w:numPr>
          <w:ilvl w:val="0"/>
          <w:numId w:val="2"/>
        </w:numPr>
        <w:tabs>
          <w:tab w:val="left" w:pos="810"/>
        </w:tabs>
        <w:spacing w:line="276" w:lineRule="auto"/>
        <w:ind w:left="1080"/>
        <w:rPr>
          <w:rFonts w:ascii="Crimson Text" w:hAnsi="Crimson Text" w:cs="Times New Roman"/>
          <w:sz w:val="24"/>
          <w14:ligatures w14:val="standard"/>
        </w:rPr>
      </w:pPr>
      <w:proofErr w:type="spellStart"/>
      <w:r w:rsidRPr="00705FA5">
        <w:rPr>
          <w:rFonts w:ascii="Crimson Text" w:hAnsi="Crimson Text" w:cs="Times New Roman"/>
          <w:sz w:val="24"/>
          <w14:ligatures w14:val="standard"/>
        </w:rPr>
        <w:t>A</w:t>
      </w:r>
      <w:r w:rsidR="005D26E0" w:rsidRPr="00705FA5">
        <w:rPr>
          <w:rFonts w:ascii="Crimson Text" w:hAnsi="Crimson Text" w:cs="Times New Roman"/>
          <w:sz w:val="24"/>
          <w14:ligatures w14:val="standard"/>
        </w:rPr>
        <w:t>msden</w:t>
      </w:r>
      <w:proofErr w:type="spellEnd"/>
      <w:r w:rsidR="005D26E0" w:rsidRPr="00705FA5">
        <w:rPr>
          <w:rFonts w:ascii="Crimson Text" w:hAnsi="Crimson Text" w:cs="Times New Roman"/>
          <w:sz w:val="24"/>
          <w14:ligatures w14:val="standard"/>
        </w:rPr>
        <w:t xml:space="preserve"> </w:t>
      </w:r>
      <w:r w:rsidR="00F21F18" w:rsidRPr="00705FA5">
        <w:rPr>
          <w:rFonts w:ascii="Crimson Text" w:hAnsi="Crimson Text" w:cs="Times New Roman"/>
          <w:sz w:val="24"/>
          <w14:ligatures w14:val="standard"/>
        </w:rPr>
        <w:t xml:space="preserve">Award </w:t>
      </w:r>
      <w:r w:rsidR="005D26E0" w:rsidRPr="00705FA5">
        <w:rPr>
          <w:rFonts w:ascii="Crimson Text" w:hAnsi="Crimson Text" w:cs="Times New Roman"/>
          <w:sz w:val="24"/>
          <w14:ligatures w14:val="standard"/>
        </w:rPr>
        <w:t>for Outstanding Performance in History of Art</w:t>
      </w:r>
    </w:p>
    <w:p w14:paraId="7301DB8C" w14:textId="08571511" w:rsidR="005D26E0" w:rsidRPr="00705FA5" w:rsidRDefault="005D26E0" w:rsidP="00A91F0B">
      <w:pPr>
        <w:pStyle w:val="NoSpacing"/>
        <w:numPr>
          <w:ilvl w:val="0"/>
          <w:numId w:val="2"/>
        </w:numPr>
        <w:tabs>
          <w:tab w:val="left" w:pos="810"/>
        </w:tabs>
        <w:spacing w:line="276" w:lineRule="auto"/>
        <w:ind w:left="108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University of East Anglia, Norwich, England</w:t>
      </w:r>
      <w:r w:rsidR="00061ACD">
        <w:rPr>
          <w:rFonts w:ascii="Crimson Text" w:hAnsi="Crimson Text" w:cs="Times New Roman"/>
          <w:sz w:val="24"/>
          <w14:ligatures w14:val="standard"/>
        </w:rPr>
        <w:t xml:space="preserve"> (</w:t>
      </w:r>
      <w:r w:rsidR="00971790">
        <w:rPr>
          <w:rFonts w:ascii="Crimson Text" w:hAnsi="Crimson Text" w:cs="Times New Roman"/>
          <w:sz w:val="24"/>
          <w14:ligatures w14:val="standard"/>
        </w:rPr>
        <w:t xml:space="preserve">one-year </w:t>
      </w:r>
      <w:r w:rsidR="00061ACD">
        <w:rPr>
          <w:rFonts w:ascii="Crimson Text" w:hAnsi="Crimson Text" w:cs="Times New Roman"/>
          <w:sz w:val="24"/>
          <w14:ligatures w14:val="standard"/>
        </w:rPr>
        <w:t>study abroad</w:t>
      </w:r>
      <w:r w:rsidR="00971790">
        <w:rPr>
          <w:rFonts w:ascii="Crimson Text" w:hAnsi="Crimson Text" w:cs="Times New Roman"/>
          <w:sz w:val="24"/>
          <w14:ligatures w14:val="standard"/>
        </w:rPr>
        <w:t xml:space="preserve"> program</w:t>
      </w:r>
      <w:r w:rsidR="00061ACD">
        <w:rPr>
          <w:rFonts w:ascii="Crimson Text" w:hAnsi="Crimson Text" w:cs="Times New Roman"/>
          <w:sz w:val="24"/>
          <w14:ligatures w14:val="standard"/>
        </w:rPr>
        <w:t>)</w:t>
      </w:r>
    </w:p>
    <w:p w14:paraId="484CE249" w14:textId="1A84383D" w:rsidR="00E14377" w:rsidRPr="00D50DEE" w:rsidRDefault="00E14377" w:rsidP="004A3440">
      <w:pPr>
        <w:pStyle w:val="NoSpacing"/>
        <w:tabs>
          <w:tab w:val="left" w:pos="810"/>
        </w:tabs>
        <w:spacing w:line="276" w:lineRule="auto"/>
        <w:rPr>
          <w:rFonts w:ascii="Crimson Text" w:hAnsi="Crimson Text" w:cs="Times New Roman"/>
          <w:bCs/>
          <w:smallCaps/>
          <w:sz w:val="24"/>
          <w:u w:val="single"/>
          <w14:ligatures w14:val="standard"/>
        </w:rPr>
      </w:pPr>
    </w:p>
    <w:p w14:paraId="5D6E41EB" w14:textId="77777777" w:rsidR="00D50DEE" w:rsidRPr="00D50DEE" w:rsidRDefault="00D50DEE" w:rsidP="004A3440">
      <w:pPr>
        <w:pStyle w:val="NoSpacing"/>
        <w:tabs>
          <w:tab w:val="left" w:pos="810"/>
        </w:tabs>
        <w:spacing w:line="276" w:lineRule="auto"/>
        <w:rPr>
          <w:rFonts w:ascii="Crimson Text" w:hAnsi="Crimson Text" w:cs="Times New Roman"/>
          <w:bCs/>
          <w:smallCaps/>
          <w:sz w:val="24"/>
          <w:u w:val="single"/>
          <w14:ligatures w14:val="standard"/>
        </w:rPr>
      </w:pPr>
    </w:p>
    <w:p w14:paraId="0E5241A7" w14:textId="6377746D" w:rsidR="004A3440" w:rsidRPr="00031AA3" w:rsidRDefault="00CB627C" w:rsidP="004A3440">
      <w:pPr>
        <w:pStyle w:val="NoSpacing"/>
        <w:tabs>
          <w:tab w:val="left" w:pos="810"/>
        </w:tabs>
        <w:spacing w:line="276" w:lineRule="auto"/>
        <w:rPr>
          <w:rFonts w:ascii="Crimson Text" w:hAnsi="Crimson Text" w:cs="Times New Roman"/>
          <w:b/>
          <w:caps/>
          <w:sz w:val="24"/>
          <w:u w:val="single"/>
          <w14:ligatures w14:val="standard"/>
        </w:rPr>
      </w:pPr>
      <w:r w:rsidRPr="00031AA3">
        <w:rPr>
          <w:rFonts w:ascii="Crimson Text" w:hAnsi="Crimson Text" w:cs="Times New Roman"/>
          <w:b/>
          <w:caps/>
          <w:sz w:val="24"/>
          <w:u w:val="single"/>
          <w14:ligatures w14:val="standard"/>
        </w:rPr>
        <w:lastRenderedPageBreak/>
        <w:t>Publications</w:t>
      </w:r>
    </w:p>
    <w:p w14:paraId="04AD6935" w14:textId="77777777" w:rsidR="004A3440" w:rsidRPr="00705FA5" w:rsidRDefault="004A3440" w:rsidP="004A3440">
      <w:pPr>
        <w:pStyle w:val="NoSpacing"/>
        <w:tabs>
          <w:tab w:val="left" w:pos="810"/>
        </w:tabs>
        <w:spacing w:line="276" w:lineRule="auto"/>
        <w:rPr>
          <w:rFonts w:ascii="Crimson Text" w:hAnsi="Crimson Text" w:cs="Times New Roman"/>
          <w:sz w:val="24"/>
          <w14:ligatures w14:val="standard"/>
        </w:rPr>
      </w:pPr>
    </w:p>
    <w:p w14:paraId="0BA9B8F3" w14:textId="77777777" w:rsidR="004A3440" w:rsidRPr="00705FA5" w:rsidRDefault="004A3440" w:rsidP="004A3440">
      <w:pPr>
        <w:pStyle w:val="NoSpacing"/>
        <w:tabs>
          <w:tab w:val="left" w:pos="810"/>
        </w:tabs>
        <w:spacing w:line="276" w:lineRule="auto"/>
        <w:rPr>
          <w:rFonts w:ascii="Crimson Text" w:hAnsi="Crimson Text" w:cs="Times New Roman"/>
          <w:b/>
          <w:sz w:val="24"/>
          <w14:ligatures w14:val="standard"/>
        </w:rPr>
      </w:pPr>
      <w:r w:rsidRPr="00705FA5">
        <w:rPr>
          <w:rFonts w:ascii="Crimson Text" w:hAnsi="Crimson Text" w:cs="Times New Roman"/>
          <w:b/>
          <w:sz w:val="24"/>
          <w14:ligatures w14:val="standard"/>
        </w:rPr>
        <w:t>Book</w:t>
      </w:r>
    </w:p>
    <w:p w14:paraId="0928F994" w14:textId="77777777" w:rsidR="004A3440" w:rsidRPr="00D50DEE" w:rsidRDefault="004A3440" w:rsidP="004A3440">
      <w:pPr>
        <w:pStyle w:val="NoSpacing"/>
        <w:tabs>
          <w:tab w:val="left" w:pos="810"/>
        </w:tabs>
        <w:spacing w:line="276" w:lineRule="auto"/>
        <w:rPr>
          <w:rFonts w:ascii="Crimson Text" w:hAnsi="Crimson Text" w:cs="Times New Roman"/>
          <w:sz w:val="24"/>
          <w14:ligatures w14:val="standard"/>
        </w:rPr>
      </w:pPr>
    </w:p>
    <w:p w14:paraId="03FB5832" w14:textId="77777777" w:rsidR="004A3440" w:rsidRPr="00705FA5" w:rsidRDefault="004A3440" w:rsidP="004A3440">
      <w:pPr>
        <w:pStyle w:val="NoSpacing"/>
        <w:spacing w:line="276" w:lineRule="auto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mallCaps/>
          <w:sz w:val="24"/>
          <w14:ligatures w14:val="standard"/>
        </w:rPr>
        <w:t>The Cambridge Handbook of Social Enterprise Law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 (co-edited with Benjamin Means, Cambridge University Press, 2018)</w:t>
      </w:r>
    </w:p>
    <w:p w14:paraId="5C7316D5" w14:textId="77777777" w:rsidR="004A3440" w:rsidRPr="00705FA5" w:rsidRDefault="004A3440" w:rsidP="004A3440">
      <w:pPr>
        <w:pStyle w:val="NoSpacing"/>
        <w:tabs>
          <w:tab w:val="left" w:pos="810"/>
        </w:tabs>
        <w:spacing w:line="276" w:lineRule="auto"/>
        <w:rPr>
          <w:rFonts w:ascii="Crimson Text" w:hAnsi="Crimson Text" w:cs="Times New Roman"/>
          <w:sz w:val="24"/>
          <w14:ligatures w14:val="standard"/>
        </w:rPr>
      </w:pPr>
    </w:p>
    <w:p w14:paraId="463FCAB6" w14:textId="77777777" w:rsidR="004A3440" w:rsidRPr="00705FA5" w:rsidRDefault="004A3440" w:rsidP="004A3440">
      <w:pPr>
        <w:pStyle w:val="NoSpacing"/>
        <w:tabs>
          <w:tab w:val="left" w:pos="810"/>
        </w:tabs>
        <w:spacing w:line="276" w:lineRule="auto"/>
        <w:rPr>
          <w:rFonts w:ascii="Crimson Text" w:hAnsi="Crimson Text" w:cs="Times New Roman"/>
          <w:b/>
          <w:sz w:val="24"/>
          <w14:ligatures w14:val="standard"/>
        </w:rPr>
      </w:pPr>
      <w:r w:rsidRPr="00705FA5">
        <w:rPr>
          <w:rFonts w:ascii="Crimson Text" w:hAnsi="Crimson Text" w:cs="Times New Roman"/>
          <w:b/>
          <w:sz w:val="24"/>
          <w14:ligatures w14:val="standard"/>
        </w:rPr>
        <w:t>Articles</w:t>
      </w:r>
      <w:r w:rsidR="00CB627C" w:rsidRPr="00705FA5">
        <w:rPr>
          <w:rFonts w:ascii="Crimson Text" w:hAnsi="Crimson Text" w:cs="Times New Roman"/>
          <w:b/>
          <w:sz w:val="24"/>
          <w14:ligatures w14:val="standard"/>
        </w:rPr>
        <w:t xml:space="preserve">, </w:t>
      </w:r>
      <w:r w:rsidR="00A819BF" w:rsidRPr="00705FA5">
        <w:rPr>
          <w:rFonts w:ascii="Crimson Text" w:hAnsi="Crimson Text" w:cs="Times New Roman"/>
          <w:b/>
          <w:sz w:val="24"/>
          <w14:ligatures w14:val="standard"/>
        </w:rPr>
        <w:t>Chapters</w:t>
      </w:r>
      <w:r w:rsidR="00CB627C" w:rsidRPr="00705FA5">
        <w:rPr>
          <w:rFonts w:ascii="Crimson Text" w:hAnsi="Crimson Text" w:cs="Times New Roman"/>
          <w:b/>
          <w:sz w:val="24"/>
          <w14:ligatures w14:val="standard"/>
        </w:rPr>
        <w:t>, and Essays</w:t>
      </w:r>
    </w:p>
    <w:p w14:paraId="18508016" w14:textId="77777777" w:rsidR="004A3440" w:rsidRPr="007E701C" w:rsidRDefault="004A3440" w:rsidP="004A3440">
      <w:pPr>
        <w:pStyle w:val="NoSpacing"/>
        <w:tabs>
          <w:tab w:val="left" w:pos="810"/>
        </w:tabs>
        <w:spacing w:line="276" w:lineRule="auto"/>
        <w:rPr>
          <w:rFonts w:ascii="Crimson Text" w:hAnsi="Crimson Text" w:cs="Times New Roman"/>
          <w:sz w:val="24"/>
          <w14:ligatures w14:val="standard"/>
        </w:rPr>
      </w:pPr>
    </w:p>
    <w:p w14:paraId="634E88E8" w14:textId="54CCD96A" w:rsidR="00B948D7" w:rsidRDefault="00C20C8E" w:rsidP="004A3440">
      <w:pPr>
        <w:pStyle w:val="NoSpacing"/>
        <w:spacing w:line="276" w:lineRule="auto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14:ligatures w14:val="standard"/>
        </w:rPr>
        <w:t xml:space="preserve">Fiduciary </w:t>
      </w:r>
      <w:r w:rsidR="00FE1D73">
        <w:rPr>
          <w:rFonts w:ascii="Crimson Text" w:hAnsi="Crimson Text" w:cs="Times New Roman"/>
          <w:i/>
          <w:sz w:val="24"/>
          <w14:ligatures w14:val="standard"/>
        </w:rPr>
        <w:t xml:space="preserve">Law and Organizational </w:t>
      </w:r>
      <w:r w:rsidRPr="00705FA5">
        <w:rPr>
          <w:rFonts w:ascii="Crimson Text" w:hAnsi="Crimson Text" w:cs="Times New Roman"/>
          <w:i/>
          <w:sz w:val="24"/>
          <w14:ligatures w14:val="standard"/>
        </w:rPr>
        <w:t>Dissent</w:t>
      </w:r>
      <w:r w:rsidR="00B948D7" w:rsidRPr="00705FA5">
        <w:rPr>
          <w:rFonts w:ascii="Crimson Text" w:hAnsi="Crimson Text" w:cs="Times New Roman"/>
          <w:i/>
          <w:sz w:val="24"/>
          <w14:ligatures w14:val="standard"/>
        </w:rPr>
        <w:t xml:space="preserve"> </w:t>
      </w:r>
      <w:r w:rsidR="00B948D7" w:rsidRPr="00705FA5">
        <w:rPr>
          <w:rFonts w:ascii="Crimson Text" w:hAnsi="Crimson Text" w:cs="Times New Roman"/>
          <w:sz w:val="24"/>
          <w14:ligatures w14:val="standard"/>
        </w:rPr>
        <w:t>(work in progress)</w:t>
      </w:r>
    </w:p>
    <w:p w14:paraId="39FCB13D" w14:textId="2E2844B5" w:rsidR="0051188C" w:rsidRPr="007E701C" w:rsidRDefault="0051188C" w:rsidP="004A3440">
      <w:pPr>
        <w:pStyle w:val="NoSpacing"/>
        <w:spacing w:line="276" w:lineRule="auto"/>
        <w:rPr>
          <w:rFonts w:ascii="Crimson Text" w:hAnsi="Crimson Text" w:cs="Times New Roman"/>
          <w:sz w:val="24"/>
          <w14:ligatures w14:val="standard"/>
        </w:rPr>
      </w:pPr>
    </w:p>
    <w:p w14:paraId="1A647192" w14:textId="534E1889" w:rsidR="007E701C" w:rsidRPr="007E701C" w:rsidRDefault="007E701C" w:rsidP="004A3440">
      <w:pPr>
        <w:pStyle w:val="NoSpacing"/>
        <w:spacing w:line="276" w:lineRule="auto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i/>
          <w:iCs/>
          <w:sz w:val="24"/>
          <w14:ligatures w14:val="standard"/>
        </w:rPr>
        <w:t xml:space="preserve">Private Responses to the Public Anti-Tenure Movement </w:t>
      </w:r>
      <w:r>
        <w:rPr>
          <w:rFonts w:ascii="Crimson Text" w:hAnsi="Crimson Text" w:cs="Times New Roman"/>
          <w:sz w:val="24"/>
          <w14:ligatures w14:val="standard"/>
        </w:rPr>
        <w:t>(work in progress)</w:t>
      </w:r>
    </w:p>
    <w:p w14:paraId="47DB17A9" w14:textId="77777777" w:rsidR="007E701C" w:rsidRPr="007E701C" w:rsidRDefault="007E701C" w:rsidP="004A3440">
      <w:pPr>
        <w:pStyle w:val="NoSpacing"/>
        <w:spacing w:line="276" w:lineRule="auto"/>
        <w:rPr>
          <w:rFonts w:ascii="Crimson Text" w:hAnsi="Crimson Text" w:cs="Times New Roman"/>
          <w:sz w:val="24"/>
          <w14:ligatures w14:val="standard"/>
        </w:rPr>
      </w:pPr>
    </w:p>
    <w:p w14:paraId="59E09B89" w14:textId="1A65A0EB" w:rsidR="0051188C" w:rsidRPr="00705FA5" w:rsidRDefault="0051188C" w:rsidP="004A3440">
      <w:pPr>
        <w:pStyle w:val="NoSpacing"/>
        <w:spacing w:line="276" w:lineRule="auto"/>
        <w:rPr>
          <w:rFonts w:ascii="Crimson Text" w:hAnsi="Crimson Text" w:cs="Times New Roman"/>
          <w:sz w:val="24"/>
          <w14:ligatures w14:val="standard"/>
        </w:rPr>
      </w:pPr>
      <w:r w:rsidRPr="0051188C">
        <w:rPr>
          <w:rFonts w:ascii="Crimson Text" w:hAnsi="Crimson Text" w:cs="Times New Roman"/>
          <w:i/>
          <w:iCs/>
          <w:sz w:val="24"/>
          <w14:ligatures w14:val="standard"/>
        </w:rPr>
        <w:t>The Corporate Social Ombudsperson</w:t>
      </w:r>
      <w:r>
        <w:rPr>
          <w:rFonts w:ascii="Crimson Text" w:hAnsi="Crimson Text" w:cs="Times New Roman"/>
          <w:sz w:val="24"/>
          <w14:ligatures w14:val="standard"/>
        </w:rPr>
        <w:t xml:space="preserve"> (work in progress)</w:t>
      </w:r>
    </w:p>
    <w:p w14:paraId="56E71FF8" w14:textId="77777777" w:rsidR="00B948D7" w:rsidRPr="007E701C" w:rsidRDefault="00B948D7" w:rsidP="004A3440">
      <w:pPr>
        <w:pStyle w:val="NoSpacing"/>
        <w:spacing w:line="276" w:lineRule="auto"/>
        <w:rPr>
          <w:rFonts w:ascii="Crimson Text" w:hAnsi="Crimson Text" w:cs="Times New Roman"/>
          <w:iCs/>
          <w:sz w:val="24"/>
          <w14:ligatures w14:val="standard"/>
        </w:rPr>
      </w:pPr>
    </w:p>
    <w:p w14:paraId="1595312B" w14:textId="77777777" w:rsidR="00FE1D73" w:rsidRPr="00705FA5" w:rsidRDefault="00FE1D73" w:rsidP="00FE1D73">
      <w:pPr>
        <w:pStyle w:val="NoSpacing"/>
        <w:spacing w:line="276" w:lineRule="auto"/>
        <w:ind w:left="1440" w:hanging="1440"/>
        <w:rPr>
          <w:rFonts w:ascii="Crimson Text" w:hAnsi="Crimson Text" w:cs="Times New Roman"/>
          <w:smallCaps/>
          <w:sz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14:ligatures w14:val="standard"/>
        </w:rPr>
        <w:t>Corrupting Entrepreneurial Action</w:t>
      </w:r>
      <w:r w:rsidRPr="00705FA5">
        <w:rPr>
          <w:rFonts w:ascii="Crimson Text" w:hAnsi="Crimson Text" w:cs="Times New Roman"/>
          <w:sz w:val="24"/>
          <w14:ligatures w14:val="standard"/>
        </w:rPr>
        <w:t>,</w:t>
      </w:r>
      <w:r w:rsidRPr="00705FA5">
        <w:rPr>
          <w:rFonts w:ascii="Crimson Text" w:hAnsi="Crimson Text" w:cs="Times New Roman"/>
          <w:i/>
          <w:sz w:val="24"/>
          <w14:ligatures w14:val="standard"/>
        </w:rPr>
        <w:t xml:space="preserve"> in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 </w:t>
      </w:r>
      <w:r w:rsidRPr="00705FA5">
        <w:rPr>
          <w:rFonts w:ascii="Crimson Text" w:hAnsi="Crimson Text" w:cs="Times New Roman"/>
          <w:smallCaps/>
          <w:sz w:val="24"/>
          <w14:ligatures w14:val="standard"/>
        </w:rPr>
        <w:t>The Cambridge Handbook of Law and</w:t>
      </w:r>
    </w:p>
    <w:p w14:paraId="178BF074" w14:textId="77777777" w:rsidR="00FE1D73" w:rsidRPr="00705FA5" w:rsidRDefault="00FE1D73" w:rsidP="00FE1D73">
      <w:pPr>
        <w:pStyle w:val="NoSpacing"/>
        <w:spacing w:line="276" w:lineRule="auto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mallCaps/>
          <w:sz w:val="24"/>
          <w14:ligatures w14:val="standard"/>
        </w:rPr>
        <w:t>Entrepreneurial Action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 (D. Gordon Smith and Christine Hurt, eds., Cambridge University Press, forthcoming</w:t>
      </w:r>
      <w:r>
        <w:rPr>
          <w:rFonts w:ascii="Crimson Text" w:hAnsi="Crimson Text" w:cs="Times New Roman"/>
          <w:sz w:val="24"/>
          <w14:ligatures w14:val="standard"/>
        </w:rPr>
        <w:t>, 2020</w:t>
      </w:r>
      <w:r w:rsidRPr="00705FA5">
        <w:rPr>
          <w:rFonts w:ascii="Crimson Text" w:hAnsi="Crimson Text" w:cs="Times New Roman"/>
          <w:sz w:val="24"/>
          <w14:ligatures w14:val="standard"/>
        </w:rPr>
        <w:t>)</w:t>
      </w:r>
    </w:p>
    <w:p w14:paraId="14121AA7" w14:textId="77777777" w:rsidR="00FE1D73" w:rsidRPr="007E701C" w:rsidRDefault="00FE1D73" w:rsidP="004A3440">
      <w:pPr>
        <w:pStyle w:val="NoSpacing"/>
        <w:spacing w:line="276" w:lineRule="auto"/>
        <w:rPr>
          <w:rFonts w:ascii="Crimson Text" w:hAnsi="Crimson Text" w:cs="Times New Roman"/>
          <w:iCs/>
          <w:sz w:val="24"/>
          <w14:ligatures w14:val="standard"/>
        </w:rPr>
      </w:pPr>
    </w:p>
    <w:p w14:paraId="7BC25850" w14:textId="1ABE5D68" w:rsidR="004A3440" w:rsidRPr="00705FA5" w:rsidRDefault="00EC385E" w:rsidP="004A3440">
      <w:pPr>
        <w:pStyle w:val="NoSpacing"/>
        <w:spacing w:line="276" w:lineRule="auto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14:ligatures w14:val="standard"/>
        </w:rPr>
        <w:t>Bias Response on Campus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, 48 </w:t>
      </w:r>
      <w:r w:rsidRPr="00705FA5">
        <w:rPr>
          <w:rFonts w:ascii="Crimson Text" w:hAnsi="Crimson Text" w:cs="Times New Roman"/>
          <w:smallCaps/>
          <w:sz w:val="24"/>
          <w14:ligatures w14:val="standard"/>
        </w:rPr>
        <w:t>Journal of Law &amp; Education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 1 (2019)</w:t>
      </w:r>
    </w:p>
    <w:p w14:paraId="69C2F27E" w14:textId="77777777" w:rsidR="004A3440" w:rsidRPr="00705FA5" w:rsidRDefault="004A3440" w:rsidP="004A3440">
      <w:pPr>
        <w:pStyle w:val="NoSpacing"/>
        <w:spacing w:line="276" w:lineRule="auto"/>
        <w:ind w:left="1440" w:hanging="1440"/>
        <w:rPr>
          <w:rFonts w:ascii="Crimson Text" w:hAnsi="Crimson Text" w:cs="Times New Roman"/>
          <w:sz w:val="24"/>
          <w14:ligatures w14:val="standard"/>
        </w:rPr>
      </w:pPr>
    </w:p>
    <w:p w14:paraId="76DDA84F" w14:textId="77777777" w:rsidR="004A3440" w:rsidRPr="00705FA5" w:rsidRDefault="00DA567F" w:rsidP="004A3440">
      <w:pPr>
        <w:pStyle w:val="NoSpacing"/>
        <w:spacing w:line="276" w:lineRule="auto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14:ligatures w14:val="standard"/>
        </w:rPr>
        <w:t>Introduction</w:t>
      </w:r>
      <w:r w:rsidR="004A3440" w:rsidRPr="00705FA5">
        <w:rPr>
          <w:rFonts w:ascii="Crimson Text" w:hAnsi="Crimson Text" w:cs="Times New Roman"/>
          <w:sz w:val="24"/>
          <w14:ligatures w14:val="standard"/>
        </w:rPr>
        <w:t xml:space="preserve">, </w:t>
      </w:r>
      <w:r w:rsidR="004A3440" w:rsidRPr="00705FA5">
        <w:rPr>
          <w:rFonts w:ascii="Crimson Text" w:hAnsi="Crimson Text" w:cs="Times New Roman"/>
          <w:i/>
          <w:sz w:val="24"/>
          <w14:ligatures w14:val="standard"/>
        </w:rPr>
        <w:t>in</w:t>
      </w:r>
      <w:r w:rsidR="004A3440" w:rsidRPr="00705FA5">
        <w:rPr>
          <w:rFonts w:ascii="Crimson Text" w:hAnsi="Crimson Text" w:cs="Times New Roman"/>
          <w:sz w:val="24"/>
          <w14:ligatures w14:val="standard"/>
        </w:rPr>
        <w:t xml:space="preserve"> </w:t>
      </w:r>
      <w:r w:rsidR="004A3440" w:rsidRPr="00705FA5">
        <w:rPr>
          <w:rFonts w:ascii="Crimson Text" w:hAnsi="Crimson Text" w:cs="Times New Roman"/>
          <w:smallCaps/>
          <w:sz w:val="24"/>
          <w14:ligatures w14:val="standard"/>
        </w:rPr>
        <w:t>The Cambridge Handbook of Social Enterprise Law</w:t>
      </w:r>
      <w:r w:rsidR="004A3440" w:rsidRPr="00705FA5">
        <w:rPr>
          <w:rFonts w:ascii="Crimson Text" w:hAnsi="Crimson Text" w:cs="Times New Roman"/>
          <w:sz w:val="24"/>
          <w14:ligatures w14:val="standard"/>
        </w:rPr>
        <w:t xml:space="preserve"> (Joseph Yockey and Benjamin Means,</w:t>
      </w:r>
      <w:r w:rsidR="00CB627C" w:rsidRPr="00705FA5">
        <w:rPr>
          <w:rFonts w:ascii="Crimson Text" w:hAnsi="Crimson Text" w:cs="Times New Roman"/>
          <w:sz w:val="24"/>
          <w14:ligatures w14:val="standard"/>
        </w:rPr>
        <w:t xml:space="preserve"> eds.,</w:t>
      </w:r>
      <w:r w:rsidR="004A3440" w:rsidRPr="00705FA5">
        <w:rPr>
          <w:rFonts w:ascii="Crimson Text" w:hAnsi="Crimson Text" w:cs="Times New Roman"/>
          <w:sz w:val="24"/>
          <w14:ligatures w14:val="standard"/>
        </w:rPr>
        <w:t xml:space="preserve"> Cambridge University Press, 2018)</w:t>
      </w:r>
    </w:p>
    <w:p w14:paraId="308EC50D" w14:textId="77777777" w:rsidR="004A3440" w:rsidRPr="00705FA5" w:rsidRDefault="004A3440" w:rsidP="004A3440">
      <w:pPr>
        <w:pStyle w:val="NoSpacing"/>
        <w:spacing w:line="276" w:lineRule="auto"/>
        <w:ind w:left="1440" w:hanging="1440"/>
        <w:rPr>
          <w:rFonts w:ascii="Crimson Text" w:hAnsi="Crimson Text" w:cs="Times New Roman"/>
          <w:sz w:val="24"/>
          <w14:ligatures w14:val="standard"/>
        </w:rPr>
      </w:pPr>
    </w:p>
    <w:p w14:paraId="50E35C21" w14:textId="77777777" w:rsidR="004A3440" w:rsidRPr="00705FA5" w:rsidRDefault="004A3440" w:rsidP="004A3440">
      <w:pPr>
        <w:pStyle w:val="NoSpacing"/>
        <w:spacing w:line="276" w:lineRule="auto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14:ligatures w14:val="standard"/>
        </w:rPr>
        <w:t>Beyond Yates: From Engagement to Accountability in Corporate Crime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, 12 </w:t>
      </w:r>
      <w:r w:rsidRPr="00705FA5">
        <w:rPr>
          <w:rFonts w:ascii="Crimson Text" w:hAnsi="Crimson Text" w:cs="Times New Roman"/>
          <w:smallCaps/>
          <w:sz w:val="24"/>
          <w14:ligatures w14:val="standard"/>
        </w:rPr>
        <w:t>NYU Journal of Law &amp; Business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 407 (2016)</w:t>
      </w:r>
    </w:p>
    <w:p w14:paraId="3D524CA8" w14:textId="77777777" w:rsidR="004A3440" w:rsidRPr="00705FA5" w:rsidRDefault="004A3440" w:rsidP="004A3440">
      <w:pPr>
        <w:pStyle w:val="NoSpacing"/>
        <w:spacing w:line="276" w:lineRule="auto"/>
        <w:ind w:left="1440" w:hanging="1440"/>
        <w:rPr>
          <w:rFonts w:ascii="Crimson Text" w:hAnsi="Crimson Text" w:cs="Times New Roman"/>
          <w:sz w:val="24"/>
          <w14:ligatures w14:val="standard"/>
        </w:rPr>
      </w:pPr>
    </w:p>
    <w:p w14:paraId="1953ADBD" w14:textId="77777777" w:rsidR="004A3440" w:rsidRPr="00705FA5" w:rsidRDefault="004A3440" w:rsidP="004A3440">
      <w:pPr>
        <w:pStyle w:val="NoSpacing"/>
        <w:spacing w:line="276" w:lineRule="auto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14:ligatures w14:val="standard"/>
        </w:rPr>
        <w:t>Using Form to Counter Corruption: The Promise of the Public Benefit Corporation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, 49 </w:t>
      </w:r>
      <w:r w:rsidRPr="00705FA5">
        <w:rPr>
          <w:rFonts w:ascii="Crimson Text" w:hAnsi="Crimson Text" w:cs="Times New Roman"/>
          <w:smallCaps/>
          <w:sz w:val="24"/>
          <w14:ligatures w14:val="standard"/>
        </w:rPr>
        <w:t>U.C. Davis Law Review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 623 (2015)</w:t>
      </w:r>
    </w:p>
    <w:p w14:paraId="3A3CE3EF" w14:textId="76102C1D" w:rsidR="004A3440" w:rsidRDefault="004A3440" w:rsidP="004A3440">
      <w:pPr>
        <w:pStyle w:val="NoSpacing"/>
        <w:spacing w:line="276" w:lineRule="auto"/>
        <w:ind w:left="1440" w:hanging="1440"/>
        <w:rPr>
          <w:rFonts w:ascii="Crimson Text" w:hAnsi="Crimson Text" w:cs="Times New Roman"/>
          <w:sz w:val="24"/>
          <w14:ligatures w14:val="standard"/>
        </w:rPr>
      </w:pPr>
    </w:p>
    <w:p w14:paraId="4D010B1C" w14:textId="77777777" w:rsidR="004A3440" w:rsidRPr="00705FA5" w:rsidRDefault="004A3440" w:rsidP="004A3440">
      <w:pPr>
        <w:pStyle w:val="NoSpacing"/>
        <w:spacing w:line="276" w:lineRule="auto"/>
        <w:ind w:left="1440" w:hanging="144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14:ligatures w14:val="standard"/>
        </w:rPr>
        <w:t xml:space="preserve">Does Social Enterprise Law </w:t>
      </w:r>
      <w:proofErr w:type="gramStart"/>
      <w:r w:rsidRPr="00705FA5">
        <w:rPr>
          <w:rFonts w:ascii="Crimson Text" w:hAnsi="Crimson Text" w:cs="Times New Roman"/>
          <w:i/>
          <w:sz w:val="24"/>
          <w14:ligatures w14:val="standard"/>
        </w:rPr>
        <w:t>Matter?</w:t>
      </w:r>
      <w:r w:rsidRPr="00705FA5">
        <w:rPr>
          <w:rFonts w:ascii="Crimson Text" w:hAnsi="Crimson Text" w:cs="Times New Roman"/>
          <w:sz w:val="24"/>
          <w14:ligatures w14:val="standard"/>
        </w:rPr>
        <w:t>,</w:t>
      </w:r>
      <w:proofErr w:type="gramEnd"/>
      <w:r w:rsidRPr="00705FA5">
        <w:rPr>
          <w:rFonts w:ascii="Crimson Text" w:hAnsi="Crimson Text" w:cs="Times New Roman"/>
          <w:sz w:val="24"/>
          <w14:ligatures w14:val="standard"/>
        </w:rPr>
        <w:t xml:space="preserve"> 66 </w:t>
      </w:r>
      <w:r w:rsidRPr="00705FA5">
        <w:rPr>
          <w:rFonts w:ascii="Crimson Text" w:hAnsi="Crimson Text" w:cs="Times New Roman"/>
          <w:smallCaps/>
          <w:sz w:val="24"/>
          <w14:ligatures w14:val="standard"/>
        </w:rPr>
        <w:t>Alabama Law Review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 767 (2015)</w:t>
      </w:r>
    </w:p>
    <w:p w14:paraId="3C140F5B" w14:textId="77777777" w:rsidR="004A3440" w:rsidRPr="00705FA5" w:rsidRDefault="004A3440" w:rsidP="004A3440">
      <w:pPr>
        <w:pStyle w:val="NoSpacing"/>
        <w:spacing w:line="276" w:lineRule="auto"/>
        <w:ind w:left="36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 xml:space="preserve">Reprinted in </w:t>
      </w:r>
      <w:r w:rsidRPr="00705FA5">
        <w:rPr>
          <w:rFonts w:ascii="Crimson Text" w:hAnsi="Crimson Text" w:cs="Times New Roman"/>
          <w:smallCaps/>
          <w:sz w:val="24"/>
          <w14:ligatures w14:val="standard"/>
        </w:rPr>
        <w:t>Sustainability &amp; Business Law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 (Judd F. Sneirson &amp; Nancy E. </w:t>
      </w:r>
      <w:proofErr w:type="spellStart"/>
      <w:r w:rsidRPr="00705FA5">
        <w:rPr>
          <w:rFonts w:ascii="Crimson Text" w:hAnsi="Crimson Text" w:cs="Times New Roman"/>
          <w:sz w:val="24"/>
          <w14:ligatures w14:val="standard"/>
        </w:rPr>
        <w:t>Shurtz</w:t>
      </w:r>
      <w:proofErr w:type="spellEnd"/>
      <w:r w:rsidRPr="00705FA5">
        <w:rPr>
          <w:rFonts w:ascii="Crimson Text" w:hAnsi="Crimson Text" w:cs="Times New Roman"/>
          <w:sz w:val="24"/>
          <w14:ligatures w14:val="standard"/>
        </w:rPr>
        <w:t>, eds. 2017)</w:t>
      </w:r>
    </w:p>
    <w:p w14:paraId="689DFC42" w14:textId="77777777" w:rsidR="004A3440" w:rsidRPr="00705FA5" w:rsidRDefault="004A3440" w:rsidP="004A3440">
      <w:pPr>
        <w:pStyle w:val="NoSpacing"/>
        <w:spacing w:line="276" w:lineRule="auto"/>
        <w:ind w:left="1440" w:hanging="1440"/>
        <w:rPr>
          <w:rFonts w:ascii="Crimson Text" w:hAnsi="Crimson Text" w:cs="Times New Roman"/>
          <w:sz w:val="24"/>
          <w14:ligatures w14:val="standard"/>
        </w:rPr>
      </w:pPr>
    </w:p>
    <w:p w14:paraId="0FE366E4" w14:textId="0CAD9893" w:rsidR="00CB627C" w:rsidRPr="00705FA5" w:rsidRDefault="00CB627C" w:rsidP="00CB627C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  <w:r w:rsidRPr="00705FA5">
        <w:rPr>
          <w:rFonts w:ascii="Crimson Text" w:hAnsi="Crimson Text" w:cs="Times New Roman"/>
          <w:bCs/>
          <w:i/>
          <w:iCs/>
          <w:sz w:val="24"/>
          <w:lang w:bidi="en-US"/>
          <w14:ligatures w14:val="standard"/>
        </w:rPr>
        <w:t>The Next Chapter in Anti-Corruption Compliance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, </w:t>
      </w:r>
      <w:r w:rsidRPr="00705FA5">
        <w:rPr>
          <w:rFonts w:ascii="Crimson Text" w:hAnsi="Crimson Text" w:cs="Times New Roman"/>
          <w:bCs/>
          <w:iCs/>
          <w:smallCaps/>
          <w:sz w:val="24"/>
          <w:lang w:bidi="en-US"/>
          <w14:ligatures w14:val="standard"/>
        </w:rPr>
        <w:t>Compliance Manager (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Nov. 2015) (with Nicole Saleem)</w:t>
      </w:r>
    </w:p>
    <w:p w14:paraId="21EEF66C" w14:textId="77777777" w:rsidR="00CB627C" w:rsidRPr="007E701C" w:rsidRDefault="00CB627C" w:rsidP="004A3440">
      <w:pPr>
        <w:pStyle w:val="NoSpacing"/>
        <w:spacing w:line="276" w:lineRule="auto"/>
        <w:rPr>
          <w:rFonts w:ascii="Crimson Text" w:hAnsi="Crimson Text" w:cs="Times New Roman"/>
          <w:iCs/>
          <w:sz w:val="24"/>
          <w14:ligatures w14:val="standard"/>
        </w:rPr>
      </w:pPr>
    </w:p>
    <w:p w14:paraId="67704C8C" w14:textId="77777777" w:rsidR="004A3440" w:rsidRPr="00705FA5" w:rsidRDefault="004A3440" w:rsidP="004A3440">
      <w:pPr>
        <w:pStyle w:val="NoSpacing"/>
        <w:spacing w:line="276" w:lineRule="auto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14:ligatures w14:val="standard"/>
        </w:rPr>
        <w:t>The Compliance Case for Social Enterprise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, 4 </w:t>
      </w:r>
      <w:r w:rsidRPr="00705FA5">
        <w:rPr>
          <w:rFonts w:ascii="Crimson Text" w:hAnsi="Crimson Text" w:cs="Times New Roman"/>
          <w:smallCaps/>
          <w:sz w:val="24"/>
          <w14:ligatures w14:val="standard"/>
        </w:rPr>
        <w:t>Michigan Business &amp; Entrepreneurial Law Review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 1 (2014)</w:t>
      </w:r>
    </w:p>
    <w:p w14:paraId="5A35835B" w14:textId="77777777" w:rsidR="004A3440" w:rsidRPr="00705FA5" w:rsidRDefault="004A3440" w:rsidP="004A3440">
      <w:pPr>
        <w:pStyle w:val="NoSpacing"/>
        <w:spacing w:line="276" w:lineRule="auto"/>
        <w:ind w:left="1440" w:hanging="1440"/>
        <w:rPr>
          <w:rFonts w:ascii="Crimson Text" w:hAnsi="Crimson Text" w:cs="Times New Roman"/>
          <w:sz w:val="24"/>
          <w14:ligatures w14:val="standard"/>
        </w:rPr>
      </w:pPr>
    </w:p>
    <w:p w14:paraId="51FD147F" w14:textId="77777777" w:rsidR="004A3440" w:rsidRPr="00705FA5" w:rsidRDefault="004A3440" w:rsidP="004A3440">
      <w:pPr>
        <w:pStyle w:val="NoSpacing"/>
        <w:spacing w:line="276" w:lineRule="auto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14:ligatures w14:val="standard"/>
        </w:rPr>
        <w:t>Choosing Governance in the FCPA Reform Debate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, 38 </w:t>
      </w:r>
      <w:r w:rsidRPr="00705FA5">
        <w:rPr>
          <w:rFonts w:ascii="Crimson Text" w:hAnsi="Crimson Text" w:cs="Times New Roman"/>
          <w:smallCaps/>
          <w:sz w:val="24"/>
          <w14:ligatures w14:val="standard"/>
        </w:rPr>
        <w:t>Journal of Corporation Law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 325 (2013)</w:t>
      </w:r>
    </w:p>
    <w:p w14:paraId="75082F30" w14:textId="77777777" w:rsidR="004A3440" w:rsidRPr="00705FA5" w:rsidRDefault="004A3440" w:rsidP="004A3440">
      <w:pPr>
        <w:pStyle w:val="NoSpacing"/>
        <w:spacing w:line="276" w:lineRule="auto"/>
        <w:ind w:left="1440" w:hanging="1440"/>
        <w:rPr>
          <w:rFonts w:ascii="Crimson Text" w:hAnsi="Crimson Text" w:cs="Times New Roman"/>
          <w:sz w:val="24"/>
          <w14:ligatures w14:val="standard"/>
        </w:rPr>
      </w:pPr>
    </w:p>
    <w:p w14:paraId="56074996" w14:textId="785B0A3E" w:rsidR="004A3440" w:rsidRPr="00705FA5" w:rsidRDefault="004A3440" w:rsidP="004A3440">
      <w:pPr>
        <w:pStyle w:val="NoSpacing"/>
        <w:spacing w:line="276" w:lineRule="auto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14:ligatures w14:val="standard"/>
        </w:rPr>
        <w:t>FCPA Settlement, Internal Strife, and the “Culture of Compliance”</w:t>
      </w:r>
      <w:r w:rsidR="00D16EAA">
        <w:rPr>
          <w:rFonts w:ascii="Crimson Text" w:hAnsi="Crimson Text" w:cs="Times New Roman"/>
          <w:iCs/>
          <w:sz w:val="24"/>
          <w14:ligatures w14:val="standard"/>
        </w:rPr>
        <w:t>,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 2012 </w:t>
      </w:r>
      <w:r w:rsidRPr="00705FA5">
        <w:rPr>
          <w:rFonts w:ascii="Crimson Text" w:hAnsi="Crimson Text" w:cs="Times New Roman"/>
          <w:smallCaps/>
          <w:sz w:val="24"/>
          <w14:ligatures w14:val="standard"/>
        </w:rPr>
        <w:t>Wisconsin Law Review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 689</w:t>
      </w:r>
    </w:p>
    <w:p w14:paraId="709ED0C9" w14:textId="77777777" w:rsidR="004A3440" w:rsidRPr="00705FA5" w:rsidRDefault="004A3440" w:rsidP="004A3440">
      <w:pPr>
        <w:pStyle w:val="NoSpacing"/>
        <w:spacing w:line="276" w:lineRule="auto"/>
        <w:ind w:left="1440" w:hanging="1440"/>
        <w:rPr>
          <w:rFonts w:ascii="Crimson Text" w:hAnsi="Crimson Text" w:cs="Times New Roman"/>
          <w:sz w:val="24"/>
          <w14:ligatures w14:val="standard"/>
        </w:rPr>
      </w:pPr>
    </w:p>
    <w:p w14:paraId="17BCB24C" w14:textId="77777777" w:rsidR="004A3440" w:rsidRPr="00705FA5" w:rsidRDefault="004A3440" w:rsidP="004A3440">
      <w:pPr>
        <w:pStyle w:val="NoSpacing"/>
        <w:spacing w:line="276" w:lineRule="auto"/>
        <w:ind w:left="1440" w:hanging="144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14:ligatures w14:val="standard"/>
        </w:rPr>
        <w:t>Solicitation, Extortion, and the FCPA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, 87 </w:t>
      </w:r>
      <w:r w:rsidRPr="00705FA5">
        <w:rPr>
          <w:rFonts w:ascii="Crimson Text" w:hAnsi="Crimson Text" w:cs="Times New Roman"/>
          <w:smallCaps/>
          <w:sz w:val="24"/>
          <w14:ligatures w14:val="standard"/>
        </w:rPr>
        <w:t>Notre Dame Law Review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 781 (2011)</w:t>
      </w:r>
    </w:p>
    <w:p w14:paraId="3D10CA14" w14:textId="77777777" w:rsidR="004A3440" w:rsidRPr="00705FA5" w:rsidRDefault="004A3440" w:rsidP="004A3440">
      <w:pPr>
        <w:pStyle w:val="NoSpacing"/>
        <w:spacing w:line="276" w:lineRule="auto"/>
        <w:ind w:left="1440" w:hanging="1440"/>
        <w:rPr>
          <w:rFonts w:ascii="Crimson Text" w:hAnsi="Crimson Text" w:cs="Times New Roman"/>
          <w:sz w:val="24"/>
          <w14:ligatures w14:val="standard"/>
        </w:rPr>
      </w:pPr>
    </w:p>
    <w:p w14:paraId="48252B25" w14:textId="77777777" w:rsidR="004A3440" w:rsidRPr="00705FA5" w:rsidRDefault="004A3440" w:rsidP="004A3440">
      <w:pPr>
        <w:pStyle w:val="NoSpacing"/>
        <w:spacing w:line="276" w:lineRule="auto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14:ligatures w14:val="standard"/>
        </w:rPr>
        <w:t>On the Role and Regulation of Private Negotiations in Governance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, 61 </w:t>
      </w:r>
      <w:r w:rsidRPr="00705FA5">
        <w:rPr>
          <w:rFonts w:ascii="Crimson Text" w:hAnsi="Crimson Text" w:cs="Times New Roman"/>
          <w:smallCaps/>
          <w:sz w:val="24"/>
          <w14:ligatures w14:val="standard"/>
        </w:rPr>
        <w:t>South Carolina Law Review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 171 (2009)</w:t>
      </w:r>
    </w:p>
    <w:p w14:paraId="54F50807" w14:textId="77777777" w:rsidR="004A3440" w:rsidRPr="00705FA5" w:rsidRDefault="004A3440" w:rsidP="004A3440">
      <w:pPr>
        <w:pStyle w:val="NoSpacing"/>
        <w:spacing w:line="276" w:lineRule="auto"/>
        <w:ind w:left="1440" w:hanging="1440"/>
        <w:rPr>
          <w:rFonts w:ascii="Crimson Text" w:hAnsi="Crimson Text" w:cs="Times New Roman"/>
          <w:sz w:val="24"/>
          <w14:ligatures w14:val="standard"/>
        </w:rPr>
      </w:pPr>
    </w:p>
    <w:p w14:paraId="5741C95C" w14:textId="77777777" w:rsidR="004A3440" w:rsidRPr="00705FA5" w:rsidRDefault="004A3440" w:rsidP="004A3440">
      <w:pPr>
        <w:pStyle w:val="NoSpacing"/>
        <w:spacing w:line="276" w:lineRule="auto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 xml:space="preserve">Note, </w:t>
      </w:r>
      <w:r w:rsidRPr="00705FA5">
        <w:rPr>
          <w:rFonts w:ascii="Crimson Text" w:hAnsi="Crimson Text" w:cs="Times New Roman"/>
          <w:i/>
          <w:sz w:val="24"/>
          <w14:ligatures w14:val="standard"/>
        </w:rPr>
        <w:t>The Case for a Sixth Amendment Public-Safety Exception after Dickerson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, 2004 </w:t>
      </w:r>
      <w:r w:rsidRPr="00705FA5">
        <w:rPr>
          <w:rFonts w:ascii="Crimson Text" w:hAnsi="Crimson Text" w:cs="Times New Roman"/>
          <w:smallCaps/>
          <w:sz w:val="24"/>
          <w14:ligatures w14:val="standard"/>
        </w:rPr>
        <w:t>University of Illinois Law Review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 542</w:t>
      </w:r>
    </w:p>
    <w:p w14:paraId="497FD5EE" w14:textId="41F08FBC" w:rsidR="00634372" w:rsidRPr="00D50DEE" w:rsidRDefault="00634372" w:rsidP="00281874">
      <w:pPr>
        <w:pStyle w:val="NoSpacing"/>
        <w:spacing w:line="276" w:lineRule="auto"/>
        <w:ind w:left="1440" w:hanging="1440"/>
        <w:rPr>
          <w:rFonts w:ascii="Crimson Text" w:hAnsi="Crimson Text" w:cs="Times New Roman"/>
          <w:bCs/>
          <w:smallCaps/>
          <w:sz w:val="28"/>
          <w:szCs w:val="24"/>
          <w:u w:val="single"/>
          <w14:ligatures w14:val="standard"/>
        </w:rPr>
      </w:pPr>
    </w:p>
    <w:p w14:paraId="44C707D2" w14:textId="77777777" w:rsidR="00B64E30" w:rsidRPr="00D50DEE" w:rsidRDefault="00B64E30" w:rsidP="00281874">
      <w:pPr>
        <w:pStyle w:val="NoSpacing"/>
        <w:spacing w:line="276" w:lineRule="auto"/>
        <w:ind w:left="1440" w:hanging="1440"/>
        <w:rPr>
          <w:rFonts w:ascii="Crimson Text" w:hAnsi="Crimson Text" w:cs="Times New Roman"/>
          <w:bCs/>
          <w:smallCaps/>
          <w:sz w:val="28"/>
          <w:szCs w:val="24"/>
          <w:u w:val="single"/>
          <w14:ligatures w14:val="standard"/>
        </w:rPr>
      </w:pPr>
    </w:p>
    <w:p w14:paraId="483EDD0F" w14:textId="77777777" w:rsidR="008A6126" w:rsidRPr="00B64E30" w:rsidRDefault="008A6126" w:rsidP="00281874">
      <w:pPr>
        <w:pStyle w:val="NoSpacing"/>
        <w:spacing w:line="276" w:lineRule="auto"/>
        <w:ind w:left="1440" w:hanging="1440"/>
        <w:rPr>
          <w:rFonts w:ascii="Crimson Text" w:hAnsi="Crimson Text" w:cs="Times New Roman"/>
          <w:b/>
          <w:caps/>
          <w:sz w:val="24"/>
          <w:szCs w:val="24"/>
          <w:u w:val="single"/>
          <w14:ligatures w14:val="standard"/>
        </w:rPr>
      </w:pPr>
      <w:r w:rsidRPr="00B64E30">
        <w:rPr>
          <w:rFonts w:ascii="Crimson Text" w:hAnsi="Crimson Text" w:cs="Times New Roman"/>
          <w:b/>
          <w:caps/>
          <w:sz w:val="24"/>
          <w:szCs w:val="24"/>
          <w:u w:val="single"/>
          <w14:ligatures w14:val="standard"/>
        </w:rPr>
        <w:t xml:space="preserve">Selected </w:t>
      </w:r>
      <w:r w:rsidR="00EA3E7B" w:rsidRPr="00B64E30">
        <w:rPr>
          <w:rFonts w:ascii="Crimson Text" w:hAnsi="Crimson Text" w:cs="Times New Roman"/>
          <w:b/>
          <w:caps/>
          <w:sz w:val="24"/>
          <w:szCs w:val="24"/>
          <w:u w:val="single"/>
          <w14:ligatures w14:val="standard"/>
        </w:rPr>
        <w:t xml:space="preserve">Presentations and </w:t>
      </w:r>
      <w:r w:rsidRPr="00B64E30">
        <w:rPr>
          <w:rFonts w:ascii="Crimson Text" w:hAnsi="Crimson Text" w:cs="Times New Roman"/>
          <w:b/>
          <w:caps/>
          <w:sz w:val="24"/>
          <w:szCs w:val="24"/>
          <w:u w:val="single"/>
          <w14:ligatures w14:val="standard"/>
        </w:rPr>
        <w:t>Panel Discussions</w:t>
      </w:r>
    </w:p>
    <w:p w14:paraId="2EB35ADF" w14:textId="62107891" w:rsidR="008A6126" w:rsidRPr="005900F7" w:rsidRDefault="008A6126" w:rsidP="00281874">
      <w:pPr>
        <w:pStyle w:val="NoSpacing"/>
        <w:spacing w:line="276" w:lineRule="auto"/>
        <w:ind w:left="1440" w:hanging="1440"/>
        <w:rPr>
          <w:rFonts w:ascii="Crimson Text" w:hAnsi="Crimson Text" w:cs="Times New Roman"/>
          <w:bCs/>
          <w:i/>
          <w:iCs/>
          <w:smallCaps/>
          <w:sz w:val="24"/>
          <w:szCs w:val="24"/>
          <w14:ligatures w14:val="standard"/>
        </w:rPr>
      </w:pPr>
    </w:p>
    <w:p w14:paraId="44EB5789" w14:textId="2CDB3DFC" w:rsidR="005900F7" w:rsidRPr="005900F7" w:rsidRDefault="005900F7" w:rsidP="00773EC9">
      <w:pPr>
        <w:pStyle w:val="NoSpacing"/>
        <w:spacing w:line="276" w:lineRule="auto"/>
        <w:rPr>
          <w:rFonts w:ascii="Crimson Text" w:hAnsi="Crimson Text" w:cs="Times New Roman"/>
          <w:bCs/>
          <w:sz w:val="24"/>
          <w:szCs w:val="24"/>
          <w14:ligatures w14:val="standard"/>
        </w:rPr>
      </w:pPr>
      <w:r>
        <w:rPr>
          <w:rFonts w:ascii="Crimson Text" w:hAnsi="Crimson Text" w:cs="Times New Roman"/>
          <w:bCs/>
          <w:i/>
          <w:iCs/>
          <w:sz w:val="24"/>
          <w:szCs w:val="24"/>
          <w14:ligatures w14:val="standard"/>
        </w:rPr>
        <w:t>Free Speech and Academic Freedom on Campus</w:t>
      </w:r>
      <w:r>
        <w:rPr>
          <w:rFonts w:ascii="Crimson Text" w:hAnsi="Crimson Text" w:cs="Times New Roman"/>
          <w:bCs/>
          <w:sz w:val="24"/>
          <w:szCs w:val="24"/>
          <w14:ligatures w14:val="standard"/>
        </w:rPr>
        <w:t>: University of Iowa Staff Council (Dec. 2021)</w:t>
      </w:r>
    </w:p>
    <w:p w14:paraId="2F0BC596" w14:textId="77777777" w:rsidR="005900F7" w:rsidRDefault="005900F7" w:rsidP="00773EC9">
      <w:pPr>
        <w:pStyle w:val="NoSpacing"/>
        <w:spacing w:line="276" w:lineRule="auto"/>
        <w:rPr>
          <w:rFonts w:ascii="Crimson Text" w:hAnsi="Crimson Text" w:cs="Times New Roman"/>
          <w:bCs/>
          <w:i/>
          <w:iCs/>
          <w:sz w:val="24"/>
          <w:szCs w:val="24"/>
          <w14:ligatures w14:val="standard"/>
        </w:rPr>
      </w:pPr>
    </w:p>
    <w:p w14:paraId="2E17834F" w14:textId="1389F86A" w:rsidR="00C03A19" w:rsidRPr="00C03A19" w:rsidRDefault="00C03A19" w:rsidP="00773EC9">
      <w:pPr>
        <w:pStyle w:val="NoSpacing"/>
        <w:spacing w:line="276" w:lineRule="auto"/>
        <w:rPr>
          <w:rFonts w:ascii="Crimson Text" w:hAnsi="Crimson Text" w:cs="Times New Roman"/>
          <w:bCs/>
          <w:sz w:val="24"/>
          <w:szCs w:val="24"/>
          <w14:ligatures w14:val="standard"/>
        </w:rPr>
      </w:pPr>
      <w:r>
        <w:rPr>
          <w:rFonts w:ascii="Crimson Text" w:hAnsi="Crimson Text" w:cs="Times New Roman"/>
          <w:bCs/>
          <w:i/>
          <w:iCs/>
          <w:sz w:val="24"/>
          <w:szCs w:val="24"/>
          <w14:ligatures w14:val="standard"/>
        </w:rPr>
        <w:t>They Said What? First Amendment, Freedom of Speech, and Community on Campus</w:t>
      </w:r>
      <w:r>
        <w:rPr>
          <w:rFonts w:ascii="Crimson Text" w:hAnsi="Crimson Text" w:cs="Times New Roman"/>
          <w:bCs/>
          <w:sz w:val="24"/>
          <w:szCs w:val="24"/>
          <w14:ligatures w14:val="standard"/>
        </w:rPr>
        <w:t>: DEI Committee, University of Iowa College of Law (Nov. 2021)</w:t>
      </w:r>
    </w:p>
    <w:p w14:paraId="6397AB22" w14:textId="77777777" w:rsidR="00C03A19" w:rsidRDefault="00C03A19" w:rsidP="00773EC9">
      <w:pPr>
        <w:pStyle w:val="NoSpacing"/>
        <w:spacing w:line="276" w:lineRule="auto"/>
        <w:rPr>
          <w:rFonts w:ascii="Crimson Text" w:hAnsi="Crimson Text" w:cs="Times New Roman"/>
          <w:bCs/>
          <w:i/>
          <w:iCs/>
          <w:sz w:val="24"/>
          <w:szCs w:val="24"/>
          <w14:ligatures w14:val="standard"/>
        </w:rPr>
      </w:pPr>
    </w:p>
    <w:p w14:paraId="1C4C742C" w14:textId="571534CE" w:rsidR="007E701C" w:rsidRPr="007E701C" w:rsidRDefault="007E701C" w:rsidP="00773EC9">
      <w:pPr>
        <w:pStyle w:val="NoSpacing"/>
        <w:spacing w:line="276" w:lineRule="auto"/>
        <w:rPr>
          <w:rFonts w:ascii="Crimson Text" w:hAnsi="Crimson Text" w:cs="Times New Roman"/>
          <w:bCs/>
          <w:sz w:val="24"/>
          <w:szCs w:val="24"/>
          <w14:ligatures w14:val="standard"/>
        </w:rPr>
      </w:pPr>
      <w:r w:rsidRPr="007E701C">
        <w:rPr>
          <w:rFonts w:ascii="Crimson Text" w:hAnsi="Crimson Text" w:cs="Times New Roman"/>
          <w:bCs/>
          <w:i/>
          <w:iCs/>
          <w:sz w:val="24"/>
          <w:szCs w:val="24"/>
          <w14:ligatures w14:val="standard"/>
        </w:rPr>
        <w:t>Legislative Challenges to Tenure</w:t>
      </w:r>
      <w:r>
        <w:rPr>
          <w:rFonts w:ascii="Crimson Text" w:hAnsi="Crimson Text" w:cs="Times New Roman"/>
          <w:bCs/>
          <w:sz w:val="24"/>
          <w:szCs w:val="24"/>
          <w14:ligatures w14:val="standard"/>
        </w:rPr>
        <w:t>: American Constitution Society, University of Iowa College of Law (April 2021)</w:t>
      </w:r>
    </w:p>
    <w:p w14:paraId="05A87FA0" w14:textId="77777777" w:rsidR="007E701C" w:rsidRPr="0091334C" w:rsidRDefault="007E701C" w:rsidP="00773EC9">
      <w:pPr>
        <w:pStyle w:val="NoSpacing"/>
        <w:spacing w:line="276" w:lineRule="auto"/>
        <w:rPr>
          <w:rFonts w:ascii="Crimson Text" w:hAnsi="Crimson Text" w:cs="Times New Roman"/>
          <w:bCs/>
          <w:sz w:val="24"/>
          <w:szCs w:val="24"/>
          <w14:ligatures w14:val="standard"/>
        </w:rPr>
      </w:pPr>
    </w:p>
    <w:p w14:paraId="52B7DD9A" w14:textId="3C117B00" w:rsidR="007E701C" w:rsidRPr="007E701C" w:rsidRDefault="007E701C" w:rsidP="00773EC9">
      <w:pPr>
        <w:pStyle w:val="NoSpacing"/>
        <w:spacing w:line="276" w:lineRule="auto"/>
        <w:rPr>
          <w:rFonts w:ascii="Crimson Text" w:hAnsi="Crimson Text" w:cs="Times New Roman"/>
          <w:bCs/>
          <w:sz w:val="24"/>
          <w:szCs w:val="24"/>
          <w14:ligatures w14:val="standard"/>
        </w:rPr>
      </w:pPr>
      <w:r w:rsidRPr="007E701C">
        <w:rPr>
          <w:rFonts w:ascii="Crimson Text" w:hAnsi="Crimson Text" w:cs="Times New Roman"/>
          <w:bCs/>
          <w:i/>
          <w:iCs/>
          <w:sz w:val="24"/>
          <w:szCs w:val="24"/>
          <w14:ligatures w14:val="standard"/>
        </w:rPr>
        <w:t>Private Responses to the Public Anti-Tenure Movement</w:t>
      </w:r>
      <w:r>
        <w:rPr>
          <w:rFonts w:ascii="Crimson Text" w:hAnsi="Crimson Text" w:cs="Times New Roman"/>
          <w:bCs/>
          <w:sz w:val="24"/>
          <w:szCs w:val="24"/>
          <w14:ligatures w14:val="standard"/>
        </w:rPr>
        <w:t>: University of Iowa College of Law (Feb. 2021)</w:t>
      </w:r>
    </w:p>
    <w:p w14:paraId="5F111885" w14:textId="77777777" w:rsidR="007E701C" w:rsidRPr="0091334C" w:rsidRDefault="007E701C" w:rsidP="00773EC9">
      <w:pPr>
        <w:pStyle w:val="NoSpacing"/>
        <w:spacing w:line="276" w:lineRule="auto"/>
        <w:rPr>
          <w:rFonts w:ascii="Crimson Text" w:hAnsi="Crimson Text" w:cs="Times New Roman"/>
          <w:bCs/>
          <w:sz w:val="24"/>
          <w:szCs w:val="24"/>
          <w14:ligatures w14:val="standard"/>
        </w:rPr>
      </w:pPr>
    </w:p>
    <w:p w14:paraId="4B67CCCB" w14:textId="72BD3116" w:rsidR="004C3AFD" w:rsidRPr="004C3AFD" w:rsidRDefault="004C3AFD" w:rsidP="00773EC9">
      <w:pPr>
        <w:pStyle w:val="NoSpacing"/>
        <w:spacing w:line="276" w:lineRule="auto"/>
        <w:rPr>
          <w:rFonts w:ascii="Crimson Text" w:hAnsi="Crimson Text" w:cs="Times New Roman"/>
          <w:bCs/>
          <w:sz w:val="24"/>
          <w:szCs w:val="24"/>
          <w14:ligatures w14:val="standard"/>
        </w:rPr>
      </w:pPr>
      <w:r>
        <w:rPr>
          <w:rFonts w:ascii="Crimson Text" w:hAnsi="Crimson Text" w:cs="Times New Roman"/>
          <w:bCs/>
          <w:i/>
          <w:iCs/>
          <w:sz w:val="24"/>
          <w:szCs w:val="24"/>
          <w14:ligatures w14:val="standard"/>
        </w:rPr>
        <w:t>Institutional Responses to COVID-19 at Iowa</w:t>
      </w:r>
      <w:r>
        <w:rPr>
          <w:rFonts w:ascii="Crimson Text" w:hAnsi="Crimson Text" w:cs="Times New Roman"/>
          <w:bCs/>
          <w:sz w:val="24"/>
          <w:szCs w:val="24"/>
          <w14:ligatures w14:val="standard"/>
        </w:rPr>
        <w:t>: Big Ten Academic Alliance (BTAA) Faculty Governance Conference (Oct. 2020)</w:t>
      </w:r>
    </w:p>
    <w:p w14:paraId="6E9F3B65" w14:textId="77777777" w:rsidR="004C3AFD" w:rsidRDefault="004C3AFD" w:rsidP="00773EC9">
      <w:pPr>
        <w:pStyle w:val="NoSpacing"/>
        <w:spacing w:line="276" w:lineRule="auto"/>
        <w:rPr>
          <w:rFonts w:ascii="Crimson Text" w:hAnsi="Crimson Text" w:cs="Times New Roman"/>
          <w:bCs/>
          <w:i/>
          <w:iCs/>
          <w:sz w:val="24"/>
          <w:szCs w:val="24"/>
          <w14:ligatures w14:val="standard"/>
        </w:rPr>
      </w:pPr>
    </w:p>
    <w:p w14:paraId="480BFDE8" w14:textId="68285705" w:rsidR="00FE1D73" w:rsidRPr="00FE1D73" w:rsidRDefault="00FE1D73" w:rsidP="00773EC9">
      <w:pPr>
        <w:pStyle w:val="NoSpacing"/>
        <w:spacing w:line="276" w:lineRule="auto"/>
        <w:rPr>
          <w:rFonts w:ascii="Crimson Text" w:hAnsi="Crimson Text" w:cs="Times New Roman"/>
          <w:bCs/>
          <w:sz w:val="24"/>
          <w:szCs w:val="24"/>
          <w14:ligatures w14:val="standard"/>
        </w:rPr>
      </w:pPr>
      <w:r>
        <w:rPr>
          <w:rFonts w:ascii="Crimson Text" w:hAnsi="Crimson Text" w:cs="Times New Roman"/>
          <w:bCs/>
          <w:i/>
          <w:iCs/>
          <w:sz w:val="24"/>
          <w:szCs w:val="24"/>
          <w14:ligatures w14:val="standard"/>
        </w:rPr>
        <w:t>Imagining Our Post-COVID Future</w:t>
      </w:r>
      <w:r>
        <w:rPr>
          <w:rFonts w:ascii="Crimson Text" w:hAnsi="Crimson Text" w:cs="Times New Roman"/>
          <w:bCs/>
          <w:sz w:val="24"/>
          <w:szCs w:val="24"/>
          <w14:ligatures w14:val="standard"/>
        </w:rPr>
        <w:t>: University of Iowa Faculty Council Administrative Retreat (Aug. 2020)</w:t>
      </w:r>
    </w:p>
    <w:p w14:paraId="3DCD61DC" w14:textId="77777777" w:rsidR="00FE1D73" w:rsidRPr="0091334C" w:rsidRDefault="00FE1D73" w:rsidP="00773EC9">
      <w:pPr>
        <w:pStyle w:val="NoSpacing"/>
        <w:spacing w:line="276" w:lineRule="auto"/>
        <w:rPr>
          <w:rFonts w:ascii="Crimson Text" w:hAnsi="Crimson Text" w:cs="Times New Roman"/>
          <w:bCs/>
          <w:sz w:val="24"/>
          <w:szCs w:val="24"/>
          <w14:ligatures w14:val="standard"/>
        </w:rPr>
      </w:pPr>
    </w:p>
    <w:p w14:paraId="2CEE35A8" w14:textId="0F1899B5" w:rsidR="00773EC9" w:rsidRPr="00705FA5" w:rsidRDefault="00AA2D62" w:rsidP="00773EC9">
      <w:pPr>
        <w:pStyle w:val="NoSpacing"/>
        <w:spacing w:line="276" w:lineRule="auto"/>
        <w:rPr>
          <w:rFonts w:ascii="Crimson Text" w:hAnsi="Crimson Text" w:cs="Times New Roman"/>
          <w:bCs/>
          <w:sz w:val="24"/>
          <w:szCs w:val="24"/>
          <w14:ligatures w14:val="standard"/>
        </w:rPr>
      </w:pPr>
      <w:r>
        <w:rPr>
          <w:rFonts w:ascii="Crimson Text" w:hAnsi="Crimson Text" w:cs="Times New Roman"/>
          <w:bCs/>
          <w:i/>
          <w:iCs/>
          <w:sz w:val="24"/>
          <w:szCs w:val="24"/>
          <w14:ligatures w14:val="standard"/>
        </w:rPr>
        <w:t xml:space="preserve">Applying Principles of </w:t>
      </w:r>
      <w:r w:rsidR="00773EC9" w:rsidRPr="00705FA5">
        <w:rPr>
          <w:rFonts w:ascii="Crimson Text" w:hAnsi="Crimson Text" w:cs="Times New Roman"/>
          <w:bCs/>
          <w:i/>
          <w:iCs/>
          <w:sz w:val="24"/>
          <w:szCs w:val="24"/>
          <w14:ligatures w14:val="standard"/>
        </w:rPr>
        <w:t xml:space="preserve">Diversity, Equity, and Inclusion </w:t>
      </w:r>
      <w:r w:rsidR="00385D89">
        <w:rPr>
          <w:rFonts w:ascii="Crimson Text" w:hAnsi="Crimson Text" w:cs="Times New Roman"/>
          <w:bCs/>
          <w:i/>
          <w:iCs/>
          <w:sz w:val="24"/>
          <w:szCs w:val="24"/>
          <w14:ligatures w14:val="standard"/>
        </w:rPr>
        <w:t xml:space="preserve">in </w:t>
      </w:r>
      <w:r w:rsidR="00773EC9" w:rsidRPr="00705FA5">
        <w:rPr>
          <w:rFonts w:ascii="Crimson Text" w:hAnsi="Crimson Text" w:cs="Times New Roman"/>
          <w:bCs/>
          <w:i/>
          <w:iCs/>
          <w:sz w:val="24"/>
          <w:szCs w:val="24"/>
          <w14:ligatures w14:val="standard"/>
        </w:rPr>
        <w:t>Faculty Recruitment and Retention</w:t>
      </w:r>
      <w:r w:rsidR="00773EC9" w:rsidRPr="00705FA5">
        <w:rPr>
          <w:rFonts w:ascii="Crimson Text" w:hAnsi="Crimson Text" w:cs="Times New Roman"/>
          <w:bCs/>
          <w:sz w:val="24"/>
          <w:szCs w:val="24"/>
          <w14:ligatures w14:val="standard"/>
        </w:rPr>
        <w:t xml:space="preserve">: University of Iowa Faculty Council Administrative Retreat (Aug. 2019) </w:t>
      </w:r>
    </w:p>
    <w:p w14:paraId="27F854CF" w14:textId="4306331A" w:rsidR="00773EC9" w:rsidRPr="00705FA5" w:rsidRDefault="00773EC9" w:rsidP="00773EC9">
      <w:pPr>
        <w:pStyle w:val="NoSpacing"/>
        <w:spacing w:line="276" w:lineRule="auto"/>
        <w:rPr>
          <w:rFonts w:ascii="Crimson Text" w:hAnsi="Crimson Text" w:cs="Times New Roman"/>
          <w:bCs/>
          <w:sz w:val="24"/>
          <w:szCs w:val="24"/>
          <w14:ligatures w14:val="standard"/>
        </w:rPr>
      </w:pPr>
    </w:p>
    <w:p w14:paraId="5FE33C3E" w14:textId="45A87EEB" w:rsidR="00773EC9" w:rsidRPr="00705FA5" w:rsidRDefault="00A76348" w:rsidP="00773EC9">
      <w:pPr>
        <w:pStyle w:val="NoSpacing"/>
        <w:spacing w:line="276" w:lineRule="auto"/>
        <w:rPr>
          <w:rFonts w:ascii="Crimson Text" w:hAnsi="Crimson Text" w:cs="Times New Roman"/>
          <w:bCs/>
          <w:sz w:val="24"/>
          <w:szCs w:val="24"/>
          <w14:ligatures w14:val="standard"/>
        </w:rPr>
      </w:pPr>
      <w:r>
        <w:rPr>
          <w:rFonts w:ascii="Crimson Text" w:hAnsi="Crimson Text" w:cs="Times New Roman"/>
          <w:bCs/>
          <w:i/>
          <w:iCs/>
          <w:sz w:val="24"/>
          <w:szCs w:val="24"/>
          <w14:ligatures w14:val="standard"/>
        </w:rPr>
        <w:lastRenderedPageBreak/>
        <w:t xml:space="preserve">Finding </w:t>
      </w:r>
      <w:r w:rsidR="00773EC9" w:rsidRPr="00705FA5">
        <w:rPr>
          <w:rFonts w:ascii="Crimson Text" w:hAnsi="Crimson Text" w:cs="Times New Roman"/>
          <w:bCs/>
          <w:i/>
          <w:iCs/>
          <w:sz w:val="24"/>
          <w:szCs w:val="24"/>
          <w14:ligatures w14:val="standard"/>
        </w:rPr>
        <w:t>Intersections in Public Interest and Corporate Law Research</w:t>
      </w:r>
      <w:r w:rsidR="00773EC9" w:rsidRPr="00705FA5">
        <w:rPr>
          <w:rFonts w:ascii="Crimson Text" w:hAnsi="Crimson Text" w:cs="Times New Roman"/>
          <w:bCs/>
          <w:sz w:val="24"/>
          <w:szCs w:val="24"/>
          <w14:ligatures w14:val="standard"/>
        </w:rPr>
        <w:t xml:space="preserve">: University of Iowa, </w:t>
      </w:r>
      <w:r w:rsidR="00773EC9" w:rsidRPr="00A61BA9">
        <w:rPr>
          <w:rFonts w:ascii="Crimson Text" w:hAnsi="Crimson Text" w:cs="Times New Roman"/>
          <w:bCs/>
          <w:smallCaps/>
          <w:sz w:val="24"/>
          <w:szCs w:val="24"/>
          <w14:ligatures w14:val="standard"/>
        </w:rPr>
        <w:t>Journal of Gender, Race &amp; Justice</w:t>
      </w:r>
      <w:r w:rsidR="00773EC9" w:rsidRPr="00705FA5">
        <w:rPr>
          <w:rFonts w:ascii="Crimson Text" w:hAnsi="Crimson Text" w:cs="Times New Roman"/>
          <w:bCs/>
          <w:sz w:val="24"/>
          <w:szCs w:val="24"/>
          <w14:ligatures w14:val="standard"/>
        </w:rPr>
        <w:t xml:space="preserve"> (Aug. 2019)</w:t>
      </w:r>
    </w:p>
    <w:p w14:paraId="7DA5F0B6" w14:textId="4B731C9F" w:rsidR="00773EC9" w:rsidRPr="0091334C" w:rsidRDefault="00773EC9" w:rsidP="008A6126">
      <w:pPr>
        <w:pStyle w:val="NoSpacing"/>
        <w:spacing w:line="276" w:lineRule="auto"/>
        <w:rPr>
          <w:rFonts w:ascii="Crimson Text" w:hAnsi="Crimson Text" w:cs="Times New Roman"/>
          <w:iCs/>
          <w:sz w:val="24"/>
          <w:szCs w:val="24"/>
          <w14:ligatures w14:val="standard"/>
        </w:rPr>
      </w:pPr>
    </w:p>
    <w:p w14:paraId="1A1DCD51" w14:textId="4BA7652F" w:rsidR="00FE3F8E" w:rsidRPr="00705FA5" w:rsidRDefault="00FE3F8E" w:rsidP="008A6126">
      <w:pPr>
        <w:pStyle w:val="NoSpacing"/>
        <w:spacing w:line="276" w:lineRule="auto"/>
        <w:rPr>
          <w:rFonts w:ascii="Crimson Text" w:hAnsi="Crimson Text" w:cs="Times New Roman"/>
          <w:i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 xml:space="preserve">Social Entrepreneurship and Impact Investment in the US and Beyond: </w:t>
      </w:r>
      <w:r w:rsidRPr="00705FA5">
        <w:rPr>
          <w:rFonts w:ascii="Crimson Text" w:hAnsi="Crimson Text" w:cs="Times New Roman"/>
          <w:iCs/>
          <w:sz w:val="24"/>
          <w:szCs w:val="24"/>
          <w14:ligatures w14:val="standard"/>
        </w:rPr>
        <w:t xml:space="preserve">NYU Law </w:t>
      </w:r>
      <w:proofErr w:type="spellStart"/>
      <w:r w:rsidRPr="00705FA5">
        <w:rPr>
          <w:rFonts w:ascii="Crimson Text" w:hAnsi="Crimson Text" w:cs="Times New Roman"/>
          <w:iCs/>
          <w:sz w:val="24"/>
          <w:szCs w:val="24"/>
          <w14:ligatures w14:val="standard"/>
        </w:rPr>
        <w:t>Grunin</w:t>
      </w:r>
      <w:proofErr w:type="spellEnd"/>
      <w:r w:rsidRPr="00705FA5">
        <w:rPr>
          <w:rFonts w:ascii="Crimson Text" w:hAnsi="Crimson Text" w:cs="Times New Roman"/>
          <w:iCs/>
          <w:sz w:val="24"/>
          <w:szCs w:val="24"/>
          <w14:ligatures w14:val="standard"/>
        </w:rPr>
        <w:t xml:space="preserve"> Center for Law and Social Entrepreneurship</w:t>
      </w: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 xml:space="preserve"> </w:t>
      </w:r>
      <w:r w:rsidRPr="00705FA5">
        <w:rPr>
          <w:rFonts w:ascii="Crimson Text" w:hAnsi="Crimson Text" w:cs="Times New Roman"/>
          <w:iCs/>
          <w:sz w:val="24"/>
          <w:szCs w:val="24"/>
          <w14:ligatures w14:val="standard"/>
        </w:rPr>
        <w:t xml:space="preserve">(June 2019) </w:t>
      </w:r>
    </w:p>
    <w:p w14:paraId="17B542B9" w14:textId="77777777" w:rsidR="00FE3F8E" w:rsidRPr="0091334C" w:rsidRDefault="00FE3F8E" w:rsidP="008A6126">
      <w:pPr>
        <w:pStyle w:val="NoSpacing"/>
        <w:spacing w:line="276" w:lineRule="auto"/>
        <w:rPr>
          <w:rFonts w:ascii="Crimson Text" w:hAnsi="Crimson Text" w:cs="Times New Roman"/>
          <w:iCs/>
          <w:sz w:val="24"/>
          <w:szCs w:val="24"/>
          <w14:ligatures w14:val="standard"/>
        </w:rPr>
      </w:pPr>
    </w:p>
    <w:p w14:paraId="31B1EF5C" w14:textId="362B1E97" w:rsidR="00A71E32" w:rsidRPr="00705FA5" w:rsidRDefault="00A71E32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>Crisis Response in the Professional Firm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>: Iowa State Bar Association Section on Business Law, University of Iowa College of Law (Nov. 2018)</w:t>
      </w:r>
    </w:p>
    <w:p w14:paraId="123867CE" w14:textId="77777777" w:rsidR="00A71E32" w:rsidRPr="0091334C" w:rsidRDefault="00A71E32" w:rsidP="008A6126">
      <w:pPr>
        <w:pStyle w:val="NoSpacing"/>
        <w:spacing w:line="276" w:lineRule="auto"/>
        <w:rPr>
          <w:rFonts w:ascii="Crimson Text" w:hAnsi="Crimson Text" w:cs="Times New Roman"/>
          <w:iCs/>
          <w:sz w:val="24"/>
          <w:szCs w:val="24"/>
          <w14:ligatures w14:val="standard"/>
        </w:rPr>
      </w:pPr>
    </w:p>
    <w:p w14:paraId="18F2F2F9" w14:textId="2C5D53CB" w:rsidR="00E843DA" w:rsidRPr="00705FA5" w:rsidRDefault="00E843DA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>Free Speech on Campus: A Debate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 xml:space="preserve">: American Constitution Society and the Federalist Society (co-sponsors), University of Iowa College of Law (March 2018) </w:t>
      </w:r>
    </w:p>
    <w:p w14:paraId="3B600995" w14:textId="224C0018" w:rsidR="00E843DA" w:rsidRPr="0091334C" w:rsidRDefault="00E843DA" w:rsidP="008A6126">
      <w:pPr>
        <w:pStyle w:val="NoSpacing"/>
        <w:spacing w:line="276" w:lineRule="auto"/>
        <w:rPr>
          <w:rFonts w:ascii="Crimson Text" w:hAnsi="Crimson Text" w:cs="Times New Roman"/>
          <w:iCs/>
          <w:sz w:val="24"/>
          <w:szCs w:val="24"/>
          <w14:ligatures w14:val="standard"/>
        </w:rPr>
      </w:pPr>
    </w:p>
    <w:p w14:paraId="65194A27" w14:textId="66FE6113" w:rsidR="00331FD3" w:rsidRPr="00705FA5" w:rsidRDefault="00331FD3" w:rsidP="00331FD3">
      <w:pPr>
        <w:pStyle w:val="NoSpacing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 xml:space="preserve">University of Iowa “Dare to Discover” Public Outreach Program (2017) (research on social enterprise law selected by Office of the Vice President for Research for display </w:t>
      </w:r>
      <w:r w:rsidR="00A61BA9">
        <w:rPr>
          <w:rFonts w:ascii="Crimson Text" w:hAnsi="Crimson Text" w:cs="Times New Roman"/>
          <w:sz w:val="24"/>
          <w14:ligatures w14:val="standard"/>
        </w:rPr>
        <w:t xml:space="preserve">in </w:t>
      </w:r>
      <w:r>
        <w:rPr>
          <w:rFonts w:ascii="Crimson Text" w:hAnsi="Crimson Text" w:cs="Times New Roman"/>
          <w:sz w:val="24"/>
          <w14:ligatures w14:val="standard"/>
        </w:rPr>
        <w:t xml:space="preserve">downtown Iowa City) </w:t>
      </w:r>
    </w:p>
    <w:p w14:paraId="13B1AD24" w14:textId="77777777" w:rsidR="00331FD3" w:rsidRPr="0091334C" w:rsidRDefault="00331FD3" w:rsidP="008A6126">
      <w:pPr>
        <w:pStyle w:val="NoSpacing"/>
        <w:spacing w:line="276" w:lineRule="auto"/>
        <w:rPr>
          <w:rFonts w:ascii="Crimson Text" w:hAnsi="Crimson Text" w:cs="Times New Roman"/>
          <w:iCs/>
          <w:sz w:val="24"/>
          <w:szCs w:val="24"/>
          <w14:ligatures w14:val="standard"/>
        </w:rPr>
      </w:pPr>
    </w:p>
    <w:p w14:paraId="6E5C6BC6" w14:textId="3896FE97" w:rsidR="008A6126" w:rsidRPr="00705FA5" w:rsidRDefault="004D080D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>Bias Response on Campus</w:t>
      </w:r>
      <w:r w:rsidR="008A6126" w:rsidRPr="00705FA5">
        <w:rPr>
          <w:rFonts w:ascii="Crimson Text" w:hAnsi="Crimson Text" w:cs="Times New Roman"/>
          <w:sz w:val="24"/>
          <w:szCs w:val="24"/>
          <w14:ligatures w14:val="standard"/>
        </w:rPr>
        <w:t>: Foundation for Individual Rights in Education Annual Faculty Conference (Oct. 2017)</w:t>
      </w:r>
    </w:p>
    <w:p w14:paraId="6A9F722E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01EC343E" w14:textId="29A201DB" w:rsidR="00755D74" w:rsidRPr="00705FA5" w:rsidRDefault="00755D74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>Keynote Address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>: University of Iowa College of Law, Senior Banquet (May 2017)</w:t>
      </w:r>
    </w:p>
    <w:p w14:paraId="5D9CE6B8" w14:textId="77777777" w:rsidR="00755D74" w:rsidRPr="0091334C" w:rsidRDefault="00755D74" w:rsidP="008A6126">
      <w:pPr>
        <w:pStyle w:val="NoSpacing"/>
        <w:spacing w:line="276" w:lineRule="auto"/>
        <w:rPr>
          <w:rFonts w:ascii="Crimson Text" w:hAnsi="Crimson Text" w:cs="Times New Roman"/>
          <w:iCs/>
          <w:sz w:val="24"/>
          <w:szCs w:val="24"/>
          <w14:ligatures w14:val="standard"/>
        </w:rPr>
      </w:pPr>
    </w:p>
    <w:p w14:paraId="674C0386" w14:textId="3F48FD33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>Resolving Social Enterprise Law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>: Notre Dame Law School, Conference on the Cambridge Handbook of Social Enterprise Law (with Benjamin Means, University of South Carolina School of Law) (March 2017)</w:t>
      </w:r>
      <w:r w:rsidR="00DA4653">
        <w:rPr>
          <w:rFonts w:ascii="Crimson Text" w:hAnsi="Crimson Text" w:cs="Times New Roman"/>
          <w:sz w:val="24"/>
          <w:szCs w:val="24"/>
          <w14:ligatures w14:val="standard"/>
        </w:rPr>
        <w:t xml:space="preserve"> (also conference </w:t>
      </w:r>
      <w:r w:rsidR="000B0354">
        <w:rPr>
          <w:rFonts w:ascii="Crimson Text" w:hAnsi="Crimson Text" w:cs="Times New Roman"/>
          <w:sz w:val="24"/>
          <w:szCs w:val="24"/>
          <w14:ligatures w14:val="standard"/>
        </w:rPr>
        <w:t>co-</w:t>
      </w:r>
      <w:r w:rsidR="00DA4653">
        <w:rPr>
          <w:rFonts w:ascii="Crimson Text" w:hAnsi="Crimson Text" w:cs="Times New Roman"/>
          <w:sz w:val="24"/>
          <w:szCs w:val="24"/>
          <w14:ligatures w14:val="standard"/>
        </w:rPr>
        <w:t xml:space="preserve">organizer) </w:t>
      </w:r>
    </w:p>
    <w:p w14:paraId="6A3024FD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5407DAAC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>Ethics in Business Transactions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>: Association of American Law Schools Annual Meeting (Jan. 2017)</w:t>
      </w:r>
    </w:p>
    <w:p w14:paraId="4C5CCD61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1F3FD45D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>Social Enterprise</w:t>
      </w:r>
      <w:r w:rsidR="004D080D"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 xml:space="preserve"> Law</w:t>
      </w: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>–Origins and Implications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>: Southern Illinois University School of Law (Sept. 2016)</w:t>
      </w:r>
    </w:p>
    <w:p w14:paraId="6EC2AA41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3D0A81D7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>Corrupting Entrepreneurial Action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>: Brigham Young University J. Reuben Clark School of Law (Feb. 2016)</w:t>
      </w:r>
    </w:p>
    <w:p w14:paraId="5723E341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16D21FC3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>Beyond Yates: From Engagement to Accountability in Corporate Crime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>: New York University School of Law Classical Liberal Institute, Conference on Whistleblowing and Corporate Change (Oct. 2015)</w:t>
      </w:r>
    </w:p>
    <w:p w14:paraId="16194BF1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638316B1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lastRenderedPageBreak/>
        <w:t>Using Form to Counter Corruption: The Promise of the Public Benefit Corporation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 xml:space="preserve">: U.C. Davis School of Law, </w:t>
      </w:r>
      <w:r w:rsidRPr="00705FA5">
        <w:rPr>
          <w:rFonts w:ascii="Crimson Text" w:hAnsi="Crimson Text" w:cs="Times New Roman"/>
          <w:smallCaps/>
          <w:sz w:val="24"/>
          <w:szCs w:val="24"/>
          <w14:ligatures w14:val="standard"/>
        </w:rPr>
        <w:t>U.C. Davis Law Review,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 xml:space="preserve"> Symposium on Corruption (Jan. 2015)</w:t>
      </w:r>
    </w:p>
    <w:p w14:paraId="370A82B5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29451DA4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>The Standard-Form Family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 xml:space="preserve">: University of Iowa College of Law, </w:t>
      </w:r>
      <w:r w:rsidRPr="00705FA5">
        <w:rPr>
          <w:rFonts w:ascii="Crimson Text" w:hAnsi="Crimson Text" w:cs="Times New Roman"/>
          <w:smallCaps/>
          <w:sz w:val="24"/>
          <w:szCs w:val="24"/>
          <w14:ligatures w14:val="standard"/>
        </w:rPr>
        <w:t>Journal of Gender, Race &amp; Justice,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 xml:space="preserve"> Symposium on the Unmarried Life (Apr. 2014)</w:t>
      </w:r>
    </w:p>
    <w:p w14:paraId="5B8EE5C8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14121542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sz w:val="24"/>
          <w:szCs w:val="24"/>
          <w14:ligatures w14:val="standard"/>
        </w:rPr>
        <w:t>Invited contributor, Brigham Young University J. Reuben Clark School of Law and Marriott School of Management, Conference on Teaching Business Ethics and Corporate Responsibility (Feb. 2013)</w:t>
      </w:r>
    </w:p>
    <w:p w14:paraId="14C63229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127F16AE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>Choosing Governance in the FCPA Reform Debate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>: University of Oregon School of Law (Nov. 2012)</w:t>
      </w:r>
    </w:p>
    <w:p w14:paraId="3095C523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7CB8A4D4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>Choosing Governance in the FCPA Reform Debate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>: University of Iowa College of Law, Iowa Legal Studies Workshop (Aug. 2012)</w:t>
      </w:r>
    </w:p>
    <w:p w14:paraId="52986668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3B9D7454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sz w:val="24"/>
          <w:szCs w:val="24"/>
          <w14:ligatures w14:val="standard"/>
        </w:rPr>
        <w:t>Moderator, National Business Law Scholars Conference (June 2012)</w:t>
      </w:r>
    </w:p>
    <w:p w14:paraId="22849E79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54C04745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>Choosing Governance in the FCPA Reform Debate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>: University of Kansas School of Law (Mar. 2012)</w:t>
      </w:r>
    </w:p>
    <w:p w14:paraId="6F7B0E8F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5EEA84C0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>FCPA Settlement, Internal Strife, and the “Culture of Compliance”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 xml:space="preserve">: University of Wisconsin Law School, </w:t>
      </w:r>
      <w:r w:rsidRPr="00705FA5">
        <w:rPr>
          <w:rFonts w:ascii="Crimson Text" w:hAnsi="Crimson Text" w:cs="Times New Roman"/>
          <w:smallCaps/>
          <w:sz w:val="24"/>
          <w:szCs w:val="24"/>
          <w14:ligatures w14:val="standard"/>
        </w:rPr>
        <w:t>Wisconsin Law Review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>, Symposium on Who’s in the House? The Changing Role of In-House &amp; General Counsel (Nov. 2011)</w:t>
      </w:r>
    </w:p>
    <w:p w14:paraId="65F39CE1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4DD6497E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sz w:val="24"/>
          <w:szCs w:val="24"/>
          <w14:ligatures w14:val="standard"/>
        </w:rPr>
        <w:t xml:space="preserve">Moderator, University of Iowa College of Law, </w:t>
      </w:r>
      <w:r w:rsidRPr="00705FA5">
        <w:rPr>
          <w:rFonts w:ascii="Crimson Text" w:hAnsi="Crimson Text" w:cs="Times New Roman"/>
          <w:smallCaps/>
          <w:sz w:val="24"/>
          <w:szCs w:val="24"/>
          <w14:ligatures w14:val="standard"/>
        </w:rPr>
        <w:t>Journal of Corporation Law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 xml:space="preserve">, Symposium on </w:t>
      </w:r>
      <w:proofErr w:type="gramStart"/>
      <w:r w:rsidRPr="00705FA5">
        <w:rPr>
          <w:rFonts w:ascii="Crimson Text" w:hAnsi="Crimson Text" w:cs="Times New Roman"/>
          <w:sz w:val="24"/>
          <w:szCs w:val="24"/>
          <w14:ligatures w14:val="standard"/>
        </w:rPr>
        <w:t>Reregulation</w:t>
      </w:r>
      <w:proofErr w:type="gramEnd"/>
      <w:r w:rsidRPr="00705FA5">
        <w:rPr>
          <w:rFonts w:ascii="Crimson Text" w:hAnsi="Crimson Text" w:cs="Times New Roman"/>
          <w:sz w:val="24"/>
          <w:szCs w:val="24"/>
          <w14:ligatures w14:val="standard"/>
        </w:rPr>
        <w:t xml:space="preserve"> and the Business Firm (Feb. 2011)</w:t>
      </w:r>
    </w:p>
    <w:p w14:paraId="30CE33E0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71A8EEB1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>Solicitation, Extortion, and the FCPA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>: Washington University School of Law, Annual Regional Junior Faculty Workshop (Dec. 2010)</w:t>
      </w:r>
    </w:p>
    <w:p w14:paraId="78D9DFBA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5968E445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>Solicitation, Extortion, and the FCPA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>: American Society of International Law, Biennial Conference of the International Economic Law Interest Group (Nov. 2010) (selected for presentation following anonymous peer review)</w:t>
      </w:r>
    </w:p>
    <w:p w14:paraId="280A1517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25D7EE05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>Solicitation, Extortion, and the FCPA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>: Indiana University Maurer School of Law, Big Ten Untenured Scholars Conference (Aug. 2010)</w:t>
      </w:r>
    </w:p>
    <w:p w14:paraId="67D30769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25D03FEE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lastRenderedPageBreak/>
        <w:t>Solicitation, Extortion, and the FCPA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>: University of Iowa College of Law (Aug. 2010)</w:t>
      </w:r>
    </w:p>
    <w:p w14:paraId="41315FCF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1E355394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>On the Role and Regulation of Private Negotiations in Governance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>: George Mason University School of Law (Dec. 2009)</w:t>
      </w:r>
    </w:p>
    <w:p w14:paraId="7ED42443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2B8013D4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>On the Role and Regulation of Private Negotiations in Governance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>: University of Washington School of Law (Nov. 2009)</w:t>
      </w:r>
    </w:p>
    <w:p w14:paraId="6B857EA9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7B5900A4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>On the Role and Regulation of Private Negotiations in Governance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>: Case Western Reserve University School of Law (Nov. 2009)</w:t>
      </w:r>
    </w:p>
    <w:p w14:paraId="207A9F79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1B449D3B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>On the Role and Regulation of Private Negotiations in Governance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>: University of Illinois College of Law (Oct. 2009)</w:t>
      </w:r>
    </w:p>
    <w:p w14:paraId="3250A3B8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5AA5A807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>On the Role and Regulation of Private Negotiations in Governance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>: University of Illinois College of Law, Big Ten Untenured Scholars Conference (Aug. 2009)</w:t>
      </w:r>
    </w:p>
    <w:p w14:paraId="202BFABF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523F41EF" w14:textId="25A7019E" w:rsidR="008A6126" w:rsidRPr="00705FA5" w:rsidRDefault="002A383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>
        <w:rPr>
          <w:rFonts w:ascii="Crimson Text" w:hAnsi="Crimson Text" w:cs="Times New Roman"/>
          <w:sz w:val="24"/>
          <w:szCs w:val="24"/>
          <w14:ligatures w14:val="standard"/>
        </w:rPr>
        <w:t xml:space="preserve">Invited </w:t>
      </w:r>
      <w:r w:rsidR="008A6126" w:rsidRPr="00705FA5">
        <w:rPr>
          <w:rFonts w:ascii="Crimson Text" w:hAnsi="Crimson Text" w:cs="Times New Roman"/>
          <w:sz w:val="24"/>
          <w:szCs w:val="24"/>
          <w14:ligatures w14:val="standard"/>
        </w:rPr>
        <w:t>Participant, University of Colorado Law School, New Institutional Economics Workshop for Law Professors (June 2009)</w:t>
      </w:r>
    </w:p>
    <w:p w14:paraId="5FD151C7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7C3B24F8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i/>
          <w:sz w:val="24"/>
          <w:szCs w:val="24"/>
          <w14:ligatures w14:val="standard"/>
        </w:rPr>
        <w:t>On the Role and Regulation of Private Negotiations in Governance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>: Law and Society Association Annual Meeting (May 2009)</w:t>
      </w:r>
    </w:p>
    <w:p w14:paraId="04062A98" w14:textId="77777777" w:rsidR="008A6126" w:rsidRPr="00705FA5" w:rsidRDefault="008A6126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</w:p>
    <w:p w14:paraId="7B9CBD4A" w14:textId="1FC1F239" w:rsidR="008A6126" w:rsidRPr="00705FA5" w:rsidRDefault="00890343" w:rsidP="008A6126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>
        <w:rPr>
          <w:rFonts w:ascii="Crimson Text" w:hAnsi="Crimson Text" w:cs="Times New Roman"/>
          <w:sz w:val="24"/>
          <w:szCs w:val="24"/>
          <w14:ligatures w14:val="standard"/>
        </w:rPr>
        <w:t>Panelist</w:t>
      </w:r>
      <w:r w:rsidR="008A6126" w:rsidRPr="00705FA5">
        <w:rPr>
          <w:rFonts w:ascii="Crimson Text" w:hAnsi="Crimson Text" w:cs="Times New Roman"/>
          <w:sz w:val="24"/>
          <w:szCs w:val="24"/>
          <w14:ligatures w14:val="standard"/>
        </w:rPr>
        <w:t xml:space="preserve">, University of Illinois College of Law, Program in Business Law and Policy, Symposium on Beyond Wall Street: </w:t>
      </w:r>
      <w:r w:rsidR="00331FD3" w:rsidRPr="00705FA5">
        <w:rPr>
          <w:rFonts w:ascii="Crimson Text" w:hAnsi="Crimson Text" w:cs="Times New Roman"/>
          <w:sz w:val="24"/>
          <w:szCs w:val="24"/>
          <w14:ligatures w14:val="standard"/>
        </w:rPr>
        <w:t>The</w:t>
      </w:r>
      <w:r w:rsidR="008A6126" w:rsidRPr="00705FA5">
        <w:rPr>
          <w:rFonts w:ascii="Crimson Text" w:hAnsi="Crimson Text" w:cs="Times New Roman"/>
          <w:sz w:val="24"/>
          <w:szCs w:val="24"/>
          <w14:ligatures w14:val="standard"/>
        </w:rPr>
        <w:t xml:space="preserve"> Interplay among Film, Business, and Law (Apr. 2009)</w:t>
      </w:r>
    </w:p>
    <w:p w14:paraId="4716C94D" w14:textId="77777777" w:rsidR="008A6126" w:rsidRPr="00705FA5" w:rsidRDefault="008A6126" w:rsidP="00281874">
      <w:pPr>
        <w:pStyle w:val="NoSpacing"/>
        <w:spacing w:line="276" w:lineRule="auto"/>
        <w:ind w:left="1440" w:hanging="1440"/>
        <w:rPr>
          <w:rFonts w:ascii="Crimson Text" w:hAnsi="Crimson Text" w:cs="Times New Roman"/>
          <w:smallCaps/>
          <w:sz w:val="24"/>
          <w:szCs w:val="24"/>
          <w14:ligatures w14:val="standard"/>
        </w:rPr>
      </w:pPr>
    </w:p>
    <w:p w14:paraId="3A0312ED" w14:textId="77777777" w:rsidR="00B64E30" w:rsidRPr="0091334C" w:rsidRDefault="00B64E30" w:rsidP="00281874">
      <w:pPr>
        <w:pStyle w:val="NoSpacing"/>
        <w:spacing w:line="276" w:lineRule="auto"/>
        <w:ind w:left="1440" w:hanging="1440"/>
        <w:rPr>
          <w:rFonts w:ascii="Crimson Text" w:hAnsi="Crimson Text" w:cs="Times New Roman"/>
          <w:bCs/>
          <w:caps/>
          <w:sz w:val="24"/>
          <w:szCs w:val="24"/>
          <w14:ligatures w14:val="standard"/>
        </w:rPr>
      </w:pPr>
    </w:p>
    <w:p w14:paraId="50356DE8" w14:textId="2283EC0A" w:rsidR="00DE0772" w:rsidRPr="00B64E30" w:rsidRDefault="008A6126" w:rsidP="00281874">
      <w:pPr>
        <w:pStyle w:val="NoSpacing"/>
        <w:spacing w:line="276" w:lineRule="auto"/>
        <w:ind w:left="1440" w:hanging="1440"/>
        <w:rPr>
          <w:rFonts w:ascii="Crimson Text" w:hAnsi="Crimson Text" w:cs="Times New Roman"/>
          <w:b/>
          <w:caps/>
          <w:sz w:val="24"/>
          <w:szCs w:val="24"/>
          <w:u w:val="single"/>
          <w14:ligatures w14:val="standard"/>
        </w:rPr>
      </w:pPr>
      <w:r w:rsidRPr="00B64E30">
        <w:rPr>
          <w:rFonts w:ascii="Crimson Text" w:hAnsi="Crimson Text" w:cs="Times New Roman"/>
          <w:b/>
          <w:caps/>
          <w:sz w:val="24"/>
          <w:szCs w:val="24"/>
          <w:u w:val="single"/>
          <w14:ligatures w14:val="standard"/>
        </w:rPr>
        <w:t xml:space="preserve">Commentary </w:t>
      </w:r>
      <w:r w:rsidR="00EA3E7B" w:rsidRPr="00B64E30">
        <w:rPr>
          <w:rFonts w:ascii="Crimson Text" w:hAnsi="Crimson Text" w:cs="Times New Roman"/>
          <w:b/>
          <w:caps/>
          <w:sz w:val="24"/>
          <w:szCs w:val="24"/>
          <w:u w:val="single"/>
          <w14:ligatures w14:val="standard"/>
        </w:rPr>
        <w:t>and Reviews</w:t>
      </w:r>
    </w:p>
    <w:p w14:paraId="2CC63C71" w14:textId="77777777" w:rsidR="00DE0772" w:rsidRPr="00705FA5" w:rsidRDefault="00DE0772" w:rsidP="00281874">
      <w:pPr>
        <w:pStyle w:val="NoSpacing"/>
        <w:spacing w:line="276" w:lineRule="auto"/>
        <w:ind w:left="1440" w:hanging="1440"/>
        <w:rPr>
          <w:rFonts w:ascii="Crimson Text" w:hAnsi="Crimson Text" w:cs="Times New Roman"/>
          <w14:ligatures w14:val="standard"/>
        </w:rPr>
      </w:pPr>
    </w:p>
    <w:p w14:paraId="4C0988C0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  <w:r w:rsidRPr="00705FA5">
        <w:rPr>
          <w:rFonts w:ascii="Crimson Text" w:hAnsi="Crimson Text" w:cs="Times New Roman"/>
          <w:bCs/>
          <w:i/>
          <w:iCs/>
          <w:sz w:val="24"/>
          <w:lang w:bidi="en-US"/>
          <w14:ligatures w14:val="standard"/>
        </w:rPr>
        <w:t>Entity Choice and Anti-Corruption Compliance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Columbia Law School Blue Sky Blog, http://clsbluesky.law.columbia.edu/2016/02/08/entity-choice-and-anti-corruption-compliance/ (Feb. 8</w:t>
      </w:r>
      <w:r w:rsidR="00A819BF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2016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) (invited submission)</w:t>
      </w:r>
    </w:p>
    <w:p w14:paraId="24D01574" w14:textId="77777777" w:rsidR="00E76891" w:rsidRPr="0091334C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sz w:val="24"/>
          <w:lang w:bidi="en-US"/>
          <w14:ligatures w14:val="standard"/>
        </w:rPr>
      </w:pPr>
    </w:p>
    <w:p w14:paraId="5DD3C59A" w14:textId="39212148" w:rsidR="00EA3E7B" w:rsidRPr="00705FA5" w:rsidRDefault="00EA3E7B" w:rsidP="00EA3E7B">
      <w:pPr>
        <w:pStyle w:val="NoSpacing"/>
        <w:spacing w:line="276" w:lineRule="auto"/>
        <w:rPr>
          <w:rFonts w:ascii="Crimson Text" w:hAnsi="Crimson Text" w:cs="Times New Roman"/>
          <w:sz w:val="24"/>
          <w:szCs w:val="24"/>
          <w14:ligatures w14:val="standard"/>
        </w:rPr>
      </w:pPr>
      <w:r w:rsidRPr="00705FA5">
        <w:rPr>
          <w:rFonts w:ascii="Crimson Text" w:hAnsi="Crimson Text" w:cs="Times New Roman"/>
          <w:smallCaps/>
          <w:sz w:val="24"/>
          <w:szCs w:val="24"/>
          <w14:ligatures w14:val="standard"/>
        </w:rPr>
        <w:t xml:space="preserve">Osgood Hall Law Journal, </w:t>
      </w:r>
      <w:r w:rsidR="004D080D" w:rsidRPr="00705FA5">
        <w:rPr>
          <w:rFonts w:ascii="Crimson Text" w:hAnsi="Crimson Text" w:cs="Times New Roman"/>
          <w:sz w:val="24"/>
          <w:szCs w:val="24"/>
          <w14:ligatures w14:val="standard"/>
        </w:rPr>
        <w:t xml:space="preserve">Peer </w:t>
      </w:r>
      <w:r w:rsidRPr="00705FA5">
        <w:rPr>
          <w:rFonts w:ascii="Crimson Text" w:hAnsi="Crimson Text" w:cs="Times New Roman"/>
          <w:sz w:val="24"/>
          <w:szCs w:val="24"/>
          <w14:ligatures w14:val="standard"/>
        </w:rPr>
        <w:t>Reviewer (2015)</w:t>
      </w:r>
    </w:p>
    <w:p w14:paraId="20508335" w14:textId="77777777" w:rsidR="00EA3E7B" w:rsidRPr="00705FA5" w:rsidRDefault="00EA3E7B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</w:p>
    <w:p w14:paraId="4BC64F10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Business Law Prof Blog, http://lawprofessors.typepad.com/business_law/2014/09/yockey-on-the-compliance-case-for-social-enterprise.html (Sept. 26</w:t>
      </w:r>
      <w:r w:rsidR="008A089D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2014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) (discussing </w:t>
      </w:r>
      <w:r w:rsidRPr="00705FA5">
        <w:rPr>
          <w:rFonts w:ascii="Crimson Text" w:hAnsi="Crimson Text" w:cs="Times New Roman"/>
          <w:bCs/>
          <w:i/>
          <w:iCs/>
          <w:sz w:val="24"/>
          <w:lang w:bidi="en-US"/>
          <w14:ligatures w14:val="standard"/>
        </w:rPr>
        <w:t>The Compliance Case for Social Enterprise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)</w:t>
      </w:r>
    </w:p>
    <w:p w14:paraId="11D3E53E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</w:p>
    <w:p w14:paraId="090E397E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  <w:proofErr w:type="spellStart"/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Jotwell</w:t>
      </w:r>
      <w:proofErr w:type="spellEnd"/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http://health.jotwell.com/new-governance-as-the-new-weapon-in-the-fight-against-fraud/ (Sept. 8</w:t>
      </w:r>
      <w:r w:rsidR="008A089D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2014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) (review of my article, </w:t>
      </w:r>
      <w:r w:rsidRPr="00705FA5">
        <w:rPr>
          <w:rFonts w:ascii="Crimson Text" w:hAnsi="Crimson Text" w:cs="Times New Roman"/>
          <w:bCs/>
          <w:i/>
          <w:iCs/>
          <w:sz w:val="24"/>
          <w:lang w:bidi="en-US"/>
          <w14:ligatures w14:val="standard"/>
        </w:rPr>
        <w:t>Choosing Governance in the FCPA Reform Debate</w:t>
      </w:r>
      <w:r w:rsidR="00EC54C0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, by Professor Kathleen </w:t>
      </w:r>
      <w:proofErr w:type="spellStart"/>
      <w:r w:rsidR="00EC54C0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Boozang</w:t>
      </w:r>
      <w:proofErr w:type="spellEnd"/>
      <w:r w:rsidR="00EC54C0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, 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Seton Hall University School of Law)</w:t>
      </w:r>
    </w:p>
    <w:p w14:paraId="01C05292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</w:p>
    <w:p w14:paraId="4A2C5C91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Nonprofit Law Prof Blog, http://lawprofessors.typepad.com/nonprofit/2014/04/yockey-does-social-enterprise-law-matter.html (Apr. 27</w:t>
      </w:r>
      <w:r w:rsidR="008A089D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2014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) (discussing </w:t>
      </w:r>
      <w:r w:rsidRPr="00705FA5">
        <w:rPr>
          <w:rFonts w:ascii="Crimson Text" w:hAnsi="Crimson Text" w:cs="Times New Roman"/>
          <w:bCs/>
          <w:i/>
          <w:iCs/>
          <w:sz w:val="24"/>
          <w:lang w:bidi="en-US"/>
          <w14:ligatures w14:val="standard"/>
        </w:rPr>
        <w:t>Does Social Enterprise Law Matter?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)</w:t>
      </w:r>
    </w:p>
    <w:p w14:paraId="22E802FE" w14:textId="77777777" w:rsidR="00E76891" w:rsidRPr="0091334C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sz w:val="24"/>
          <w:lang w:bidi="en-US"/>
          <w14:ligatures w14:val="standard"/>
        </w:rPr>
      </w:pPr>
    </w:p>
    <w:p w14:paraId="39C78C5C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  <w:r w:rsidRPr="00705FA5">
        <w:rPr>
          <w:rFonts w:ascii="Crimson Text" w:hAnsi="Crimson Text" w:cs="Times New Roman"/>
          <w:bCs/>
          <w:i/>
          <w:iCs/>
          <w:sz w:val="24"/>
          <w:lang w:bidi="en-US"/>
          <w14:ligatures w14:val="standard"/>
        </w:rPr>
        <w:t>Complexity of Mission and the Power of Form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Colorado Bar Association CLE Legal Connection, http://cbaclelegalconnection.com/2014/03/complexity-mission-power-form/ (Mar. 26</w:t>
      </w:r>
      <w:r w:rsidR="008A089D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2014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) (featured article on the role of the benefit corporation form and social enterprise practice management)</w:t>
      </w:r>
    </w:p>
    <w:p w14:paraId="37608734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</w:p>
    <w:p w14:paraId="0D2FB14E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  <w:proofErr w:type="spellStart"/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SocEnt</w:t>
      </w:r>
      <w:proofErr w:type="spellEnd"/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 Law Blog, http://socentlaw.com/2014/03/yockey-on-playing-fair-and-social-enterprise/ (Mar. 12</w:t>
      </w:r>
      <w:r w:rsidR="008A089D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2014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) (discussing my guest commentary on The Conglomerate)</w:t>
      </w:r>
    </w:p>
    <w:p w14:paraId="79B1C7E3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</w:p>
    <w:p w14:paraId="344E4567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Guest Blogger, The Conglomerate, http://www.theconglomerate.org (Mar. 10-23</w:t>
      </w:r>
      <w:r w:rsidR="008A089D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2014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) </w:t>
      </w:r>
    </w:p>
    <w:p w14:paraId="39C956A9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/>
          <w:iCs/>
          <w:sz w:val="24"/>
          <w:lang w:bidi="en-US"/>
          <w14:ligatures w14:val="standard"/>
        </w:rPr>
      </w:pPr>
    </w:p>
    <w:p w14:paraId="7C0E6DDA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Business Law Prof Blog, http://lawprofessors.typepad.com/business_law/2014/02/yockey-on-does-social-enterprise-law-matter.html (Feb. 12</w:t>
      </w:r>
      <w:r w:rsidR="008A089D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2014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) (discussing </w:t>
      </w:r>
      <w:r w:rsidRPr="00705FA5">
        <w:rPr>
          <w:rFonts w:ascii="Crimson Text" w:hAnsi="Crimson Text" w:cs="Times New Roman"/>
          <w:bCs/>
          <w:i/>
          <w:iCs/>
          <w:sz w:val="24"/>
          <w:lang w:bidi="en-US"/>
          <w14:ligatures w14:val="standard"/>
        </w:rPr>
        <w:t>Does Social Enterprise Law Matter?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)</w:t>
      </w:r>
    </w:p>
    <w:p w14:paraId="509949F1" w14:textId="77777777" w:rsidR="00E76891" w:rsidRPr="0091334C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sz w:val="24"/>
          <w:lang w:bidi="en-US"/>
          <w14:ligatures w14:val="standard"/>
        </w:rPr>
      </w:pPr>
    </w:p>
    <w:p w14:paraId="23B6853C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FCPA Professor, http://www.fcpaprofessor.com/what</w:t>
      </w:r>
      <w:r w:rsidR="007E53DC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s-on-your-mind-2 (Sept. 23</w:t>
      </w:r>
      <w:r w:rsidR="008A089D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2013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) (invited guest commentary on current trends in anti-corruption compliance).</w:t>
      </w:r>
    </w:p>
    <w:p w14:paraId="2C220ABE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</w:p>
    <w:p w14:paraId="3102DA7D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  <w:r w:rsidRPr="00705FA5">
        <w:rPr>
          <w:rFonts w:ascii="Crimson Text" w:hAnsi="Crimson Text" w:cs="Times New Roman"/>
          <w:bCs/>
          <w:i/>
          <w:iCs/>
          <w:sz w:val="24"/>
          <w:lang w:bidi="en-US"/>
          <w14:ligatures w14:val="standard"/>
        </w:rPr>
        <w:t>SEC Ruling Opens Doors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, </w:t>
      </w:r>
      <w:r w:rsidRPr="00705FA5">
        <w:rPr>
          <w:rFonts w:ascii="Crimson Text" w:hAnsi="Crimson Text" w:cs="Times New Roman"/>
          <w:bCs/>
          <w:iCs/>
          <w:smallCaps/>
          <w:sz w:val="24"/>
          <w:lang w:bidi="en-US"/>
          <w14:ligatures w14:val="standard"/>
        </w:rPr>
        <w:t>Des Moines Register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 (online edition), http://www.desmoinesregister.com/article/20130714/BUSINESS04/307140034/SEC-ruling-opens-doors-startup-backers-say-more-needed</w:t>
      </w:r>
      <w:r w:rsidR="007E53DC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 (July 14</w:t>
      </w:r>
      <w:r w:rsidR="008A089D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2013</w:t>
      </w:r>
      <w:r w:rsidR="007E53DC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) (discussing new SEC rules on general solicitation in private securities offerings)</w:t>
      </w:r>
    </w:p>
    <w:p w14:paraId="5584C17B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</w:p>
    <w:p w14:paraId="60FF5DE1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FCPA Professor, http://www.fcpaprofessor.com/fcpa-reform-related-scholarship (Jan. 21</w:t>
      </w:r>
      <w:r w:rsidR="008A089D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2013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) (discussing </w:t>
      </w:r>
      <w:r w:rsidRPr="00705FA5">
        <w:rPr>
          <w:rFonts w:ascii="Crimson Text" w:hAnsi="Crimson Text" w:cs="Times New Roman"/>
          <w:bCs/>
          <w:i/>
          <w:iCs/>
          <w:sz w:val="24"/>
          <w:lang w:bidi="en-US"/>
          <w14:ligatures w14:val="standard"/>
        </w:rPr>
        <w:t>Choosing Governance in the FCPA Reform Debate</w:t>
      </w:r>
      <w:r w:rsidR="0019440A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)</w:t>
      </w:r>
    </w:p>
    <w:p w14:paraId="3FC1648B" w14:textId="77777777" w:rsidR="00E76891" w:rsidRPr="0091334C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sz w:val="24"/>
          <w:lang w:bidi="en-US"/>
          <w14:ligatures w14:val="standard"/>
        </w:rPr>
      </w:pPr>
    </w:p>
    <w:p w14:paraId="793B003C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  <w:r w:rsidRPr="00705FA5">
        <w:rPr>
          <w:rFonts w:ascii="Crimson Text" w:hAnsi="Crimson Text" w:cs="Times New Roman"/>
          <w:bCs/>
          <w:iCs/>
          <w:smallCaps/>
          <w:sz w:val="24"/>
          <w:lang w:bidi="en-US"/>
          <w14:ligatures w14:val="standard"/>
        </w:rPr>
        <w:t xml:space="preserve">Investment </w:t>
      </w:r>
      <w:proofErr w:type="gramStart"/>
      <w:r w:rsidRPr="00705FA5">
        <w:rPr>
          <w:rFonts w:ascii="Crimson Text" w:hAnsi="Crimson Text" w:cs="Times New Roman"/>
          <w:bCs/>
          <w:iCs/>
          <w:smallCaps/>
          <w:sz w:val="24"/>
          <w:lang w:bidi="en-US"/>
          <w14:ligatures w14:val="standard"/>
        </w:rPr>
        <w:t>Advisors</w:t>
      </w:r>
      <w:proofErr w:type="gramEnd"/>
      <w:r w:rsidRPr="00705FA5">
        <w:rPr>
          <w:rFonts w:ascii="Crimson Text" w:hAnsi="Crimson Text" w:cs="Times New Roman"/>
          <w:bCs/>
          <w:iCs/>
          <w:smallCaps/>
          <w:sz w:val="24"/>
          <w:lang w:bidi="en-US"/>
          <w14:ligatures w14:val="standard"/>
        </w:rPr>
        <w:t xml:space="preserve"> Week</w:t>
      </w:r>
      <w:r w:rsidR="0019440A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 (Dec. 3</w:t>
      </w:r>
      <w:r w:rsidR="008A089D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2012</w:t>
      </w:r>
      <w:r w:rsidR="0019440A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)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 (quoted on the range of FCPA compliance issues </w:t>
      </w:r>
      <w:r w:rsidR="0019440A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facing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 investment advisors</w:t>
      </w:r>
      <w:r w:rsidR="0019440A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)</w:t>
      </w:r>
    </w:p>
    <w:p w14:paraId="6784F288" w14:textId="77777777" w:rsidR="00E76891" w:rsidRPr="0091334C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sz w:val="24"/>
          <w:lang w:bidi="en-US"/>
          <w14:ligatures w14:val="standard"/>
        </w:rPr>
      </w:pPr>
    </w:p>
    <w:p w14:paraId="72594B9B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  <w:r w:rsidRPr="00705FA5">
        <w:rPr>
          <w:rFonts w:ascii="Crimson Text" w:hAnsi="Crimson Text" w:cs="Times New Roman"/>
          <w:bCs/>
          <w:i/>
          <w:iCs/>
          <w:sz w:val="24"/>
          <w:lang w:bidi="en-US"/>
          <w14:ligatures w14:val="standard"/>
        </w:rPr>
        <w:lastRenderedPageBreak/>
        <w:t>UI Law Professor Looks to Possible Impact of Wal-Mart’s Mexican Bribery Investigation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, </w:t>
      </w:r>
      <w:proofErr w:type="spellStart"/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Iowa</w:t>
      </w:r>
      <w:r w:rsidRPr="00705FA5">
        <w:rPr>
          <w:rFonts w:ascii="Crimson Text" w:hAnsi="Crimson Text" w:cs="Times New Roman"/>
          <w:bCs/>
          <w:i/>
          <w:iCs/>
          <w:sz w:val="24"/>
          <w:lang w:bidi="en-US"/>
          <w14:ligatures w14:val="standard"/>
        </w:rPr>
        <w:t>Now</w:t>
      </w:r>
      <w:proofErr w:type="spellEnd"/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http://now.uiowa.edu/2012/04/ui-law-professor-looks-possible-impact-wal-marts-mexican-bribery-inve</w:t>
      </w:r>
      <w:r w:rsidR="0019440A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stigation (April 24</w:t>
      </w:r>
      <w:r w:rsidR="008A089D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2012</w:t>
      </w:r>
      <w:r w:rsidR="0019440A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) (discussing research in connection with </w:t>
      </w:r>
      <w:r w:rsidR="0019440A" w:rsidRPr="00705FA5">
        <w:rPr>
          <w:rFonts w:ascii="Crimson Text" w:hAnsi="Crimson Text" w:cs="Times New Roman"/>
          <w:bCs/>
          <w:i/>
          <w:iCs/>
          <w:sz w:val="24"/>
          <w:lang w:bidi="en-US"/>
          <w14:ligatures w14:val="standard"/>
        </w:rPr>
        <w:t>FCPA Settlement, Internal Strife, and the “Culture of Compliance”</w:t>
      </w:r>
      <w:r w:rsidR="0019440A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)</w:t>
      </w:r>
    </w:p>
    <w:p w14:paraId="66B67157" w14:textId="77777777" w:rsidR="00E76891" w:rsidRPr="0091334C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sz w:val="24"/>
          <w:lang w:bidi="en-US"/>
          <w14:ligatures w14:val="standard"/>
        </w:rPr>
      </w:pPr>
    </w:p>
    <w:p w14:paraId="00271683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  <w:r w:rsidRPr="00705FA5">
        <w:rPr>
          <w:rFonts w:ascii="Crimson Text" w:hAnsi="Crimson Text" w:cs="Times New Roman"/>
          <w:bCs/>
          <w:i/>
          <w:iCs/>
          <w:sz w:val="24"/>
          <w:lang w:bidi="en-US"/>
          <w14:ligatures w14:val="standard"/>
        </w:rPr>
        <w:t>Candidates Emphasize Cutting Taxes, Rules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, </w:t>
      </w:r>
      <w:r w:rsidRPr="00705FA5">
        <w:rPr>
          <w:rFonts w:ascii="Crimson Text" w:hAnsi="Crimson Text" w:cs="Times New Roman"/>
          <w:bCs/>
          <w:iCs/>
          <w:smallCaps/>
          <w:sz w:val="24"/>
          <w:lang w:bidi="en-US"/>
          <w14:ligatures w14:val="standard"/>
        </w:rPr>
        <w:t>Des Moines Register</w:t>
      </w:r>
      <w:r w:rsidR="007171F9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 (Nov. 19</w:t>
      </w:r>
      <w:r w:rsidR="008A089D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2011</w:t>
      </w:r>
      <w:r w:rsidR="007171F9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) 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(discussing the </w:t>
      </w:r>
      <w:r w:rsidR="00EC54C0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politics of</w:t>
      </w:r>
      <w:r w:rsidR="007171F9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 financial regulation)</w:t>
      </w:r>
    </w:p>
    <w:p w14:paraId="76975563" w14:textId="77777777" w:rsidR="00E76891" w:rsidRPr="0091334C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sz w:val="24"/>
          <w:lang w:bidi="en-US"/>
          <w14:ligatures w14:val="standard"/>
        </w:rPr>
      </w:pPr>
    </w:p>
    <w:p w14:paraId="26B3A0D8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  <w:r w:rsidRPr="00705FA5">
        <w:rPr>
          <w:rFonts w:ascii="Crimson Text" w:hAnsi="Crimson Text" w:cs="Times New Roman"/>
          <w:bCs/>
          <w:i/>
          <w:iCs/>
          <w:sz w:val="24"/>
          <w:lang w:bidi="en-US"/>
          <w14:ligatures w14:val="standard"/>
        </w:rPr>
        <w:t>Iowa Law Professor Suggests Changes in how U.S. Government Fights Global Corruption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U</w:t>
      </w:r>
      <w:r w:rsidR="007171F9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niversity of Iowa News Release, http://news-releases.uiowa.edu/2011/september/092211yockey-corruption.html (Sept. 22</w:t>
      </w:r>
      <w:r w:rsidR="008A089D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2011</w:t>
      </w:r>
      <w:r w:rsidR="007171F9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) 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(discussing research in connection with my article entitled </w:t>
      </w:r>
      <w:r w:rsidRPr="00705FA5">
        <w:rPr>
          <w:rFonts w:ascii="Crimson Text" w:hAnsi="Crimson Text" w:cs="Times New Roman"/>
          <w:bCs/>
          <w:i/>
          <w:iCs/>
          <w:sz w:val="24"/>
          <w:lang w:bidi="en-US"/>
          <w14:ligatures w14:val="standard"/>
        </w:rPr>
        <w:t>Solicitation, Extortion, and the FCPA</w:t>
      </w:r>
      <w:r w:rsidR="007171F9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)</w:t>
      </w:r>
    </w:p>
    <w:p w14:paraId="542E334B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</w:p>
    <w:p w14:paraId="0B72A043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Business Law Prof Blog, http:// http://lawprofessors.typepad.com/business_law/2011/09/joe-yockey-on-solicitation-extortion-</w:t>
      </w:r>
      <w:r w:rsidR="007171F9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and-the-fcpa.html (Sept. 9</w:t>
      </w:r>
      <w:r w:rsidR="008A089D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2011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) (discussing </w:t>
      </w:r>
      <w:r w:rsidRPr="00705FA5">
        <w:rPr>
          <w:rFonts w:ascii="Crimson Text" w:hAnsi="Crimson Text" w:cs="Times New Roman"/>
          <w:bCs/>
          <w:i/>
          <w:iCs/>
          <w:sz w:val="24"/>
          <w:lang w:bidi="en-US"/>
          <w14:ligatures w14:val="standard"/>
        </w:rPr>
        <w:t>Solicitation, Extortion, and the FCPA</w:t>
      </w:r>
      <w:r w:rsidR="007171F9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)</w:t>
      </w:r>
    </w:p>
    <w:p w14:paraId="477ADFEA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</w:p>
    <w:p w14:paraId="4FECE8FA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Truth on the Market, http://truthonthemarket.com/2011/08/01/overcriminalization-i</w:t>
      </w:r>
      <w:r w:rsidR="007171F9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n-action-the-fcpa/ (Aug. 1</w:t>
      </w:r>
      <w:r w:rsidR="008A089D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2011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) (discussing </w:t>
      </w:r>
      <w:r w:rsidRPr="00705FA5">
        <w:rPr>
          <w:rFonts w:ascii="Crimson Text" w:hAnsi="Crimson Text" w:cs="Times New Roman"/>
          <w:bCs/>
          <w:i/>
          <w:iCs/>
          <w:sz w:val="24"/>
          <w:lang w:bidi="en-US"/>
          <w14:ligatures w14:val="standard"/>
        </w:rPr>
        <w:t>Solicitation, Extortion, and the FCPA</w:t>
      </w:r>
      <w:r w:rsidR="007171F9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)</w:t>
      </w:r>
    </w:p>
    <w:p w14:paraId="4EB297E9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</w:p>
    <w:p w14:paraId="347A9E5C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Securities Law Prof Blog, http://lawprofessors.typepad.com/securities/2011/08/yockey-on-the-fcpa.html (Aug.</w:t>
      </w:r>
      <w:r w:rsidR="007171F9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 1</w:t>
      </w:r>
      <w:r w:rsidR="008A089D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2011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) (discussing </w:t>
      </w:r>
      <w:r w:rsidRPr="00705FA5">
        <w:rPr>
          <w:rFonts w:ascii="Crimson Text" w:hAnsi="Crimson Text" w:cs="Times New Roman"/>
          <w:bCs/>
          <w:i/>
          <w:iCs/>
          <w:sz w:val="24"/>
          <w:lang w:bidi="en-US"/>
          <w14:ligatures w14:val="standard"/>
        </w:rPr>
        <w:t>Solicitation, Extortion, and the FCPA</w:t>
      </w:r>
      <w:r w:rsidR="007171F9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)</w:t>
      </w:r>
    </w:p>
    <w:p w14:paraId="5F1A0BA8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</w:p>
    <w:p w14:paraId="053E1CE1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FCPA Professor, http://www.fcpaprofessor.com/the-dem</w:t>
      </w:r>
      <w:r w:rsidR="007171F9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and-side-of-bribery (Aug. 2</w:t>
      </w:r>
      <w:r w:rsidR="008A089D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2011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) (discussing </w:t>
      </w:r>
      <w:r w:rsidRPr="00705FA5">
        <w:rPr>
          <w:rFonts w:ascii="Crimson Text" w:hAnsi="Crimson Text" w:cs="Times New Roman"/>
          <w:bCs/>
          <w:i/>
          <w:iCs/>
          <w:sz w:val="24"/>
          <w:lang w:bidi="en-US"/>
          <w14:ligatures w14:val="standard"/>
        </w:rPr>
        <w:t>Solicitation, Extortion, and the FCPA</w:t>
      </w:r>
      <w:r w:rsidR="007171F9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)</w:t>
      </w:r>
    </w:p>
    <w:p w14:paraId="3AE685FB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</w:p>
    <w:p w14:paraId="38AEC866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  <w:r w:rsidRPr="00705FA5">
        <w:rPr>
          <w:rFonts w:ascii="Crimson Text" w:hAnsi="Crimson Text" w:cs="Times New Roman"/>
          <w:bCs/>
          <w:i/>
          <w:iCs/>
          <w:sz w:val="24"/>
          <w:lang w:bidi="en-US"/>
          <w14:ligatures w14:val="standard"/>
        </w:rPr>
        <w:t>Loebsack Calling for Rules on Insider Trading by Members of Congress, Staffers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, </w:t>
      </w:r>
      <w:r w:rsidRPr="00705FA5">
        <w:rPr>
          <w:rFonts w:ascii="Crimson Text" w:hAnsi="Crimson Text" w:cs="Times New Roman"/>
          <w:bCs/>
          <w:iCs/>
          <w:smallCaps/>
          <w:sz w:val="24"/>
          <w:lang w:bidi="en-US"/>
          <w14:ligatures w14:val="standard"/>
        </w:rPr>
        <w:t>Cedar Rapids Gazette</w:t>
      </w:r>
      <w:r w:rsidR="007171F9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 (June 21</w:t>
      </w:r>
      <w:r w:rsidR="008A089D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2011</w:t>
      </w:r>
      <w:r w:rsidR="007171F9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)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 (discussing possible regulation of insider </w:t>
      </w:r>
      <w:r w:rsidR="007171F9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trading by members of Congress)</w:t>
      </w:r>
    </w:p>
    <w:p w14:paraId="244ABF35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</w:p>
    <w:p w14:paraId="62961909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Guest, </w:t>
      </w:r>
      <w:r w:rsidRPr="00705FA5">
        <w:rPr>
          <w:rFonts w:ascii="Crimson Text" w:hAnsi="Crimson Text" w:cs="Times New Roman"/>
          <w:bCs/>
          <w:i/>
          <w:iCs/>
          <w:sz w:val="24"/>
          <w:lang w:bidi="en-US"/>
          <w14:ligatures w14:val="standard"/>
        </w:rPr>
        <w:t>Ethical Perspectives in the News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KCRG Channel 9</w:t>
      </w:r>
      <w:r w:rsidR="007171F9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 (ABC), Cedar Rapids, IA (June 5</w:t>
      </w:r>
      <w:r w:rsidR="008A089D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2011</w:t>
      </w:r>
      <w:r w:rsidR="007171F9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) 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(discussing </w:t>
      </w:r>
      <w:r w:rsidR="008A089D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corporate and privacy law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).</w:t>
      </w:r>
    </w:p>
    <w:p w14:paraId="334B64BB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</w:p>
    <w:p w14:paraId="6E643A70" w14:textId="77777777" w:rsidR="00E76891" w:rsidRPr="00705FA5" w:rsidRDefault="00E76891" w:rsidP="00EC54C0">
      <w:pPr>
        <w:pStyle w:val="NoSpacing"/>
        <w:spacing w:line="276" w:lineRule="auto"/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</w:pP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Guest,</w:t>
      </w:r>
      <w:r w:rsidRPr="00705FA5">
        <w:rPr>
          <w:rFonts w:ascii="Crimson Text" w:hAnsi="Crimson Text" w:cs="Times New Roman"/>
          <w:bCs/>
          <w:i/>
          <w:iCs/>
          <w:sz w:val="24"/>
          <w:lang w:bidi="en-US"/>
          <w14:ligatures w14:val="standard"/>
        </w:rPr>
        <w:t xml:space="preserve"> The Exchange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, Iowa Public Radio, </w:t>
      </w:r>
      <w:r w:rsidR="007171F9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(Aug. 26</w:t>
      </w:r>
      <w:r w:rsidR="008A089D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, 2010</w:t>
      </w:r>
      <w:r w:rsidR="007171F9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)</w:t>
      </w:r>
      <w:r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 xml:space="preserve"> (discussing the hostile takeover attempt o</w:t>
      </w:r>
      <w:r w:rsidR="007171F9" w:rsidRPr="00705FA5">
        <w:rPr>
          <w:rFonts w:ascii="Crimson Text" w:hAnsi="Crimson Text" w:cs="Times New Roman"/>
          <w:bCs/>
          <w:iCs/>
          <w:sz w:val="24"/>
          <w:lang w:bidi="en-US"/>
          <w14:ligatures w14:val="standard"/>
        </w:rPr>
        <w:t>f Casey’s General Stores, Inc.)</w:t>
      </w:r>
    </w:p>
    <w:p w14:paraId="1622D918" w14:textId="77777777" w:rsidR="00B948D7" w:rsidRPr="0091334C" w:rsidRDefault="00B948D7" w:rsidP="009C3A46">
      <w:pPr>
        <w:pStyle w:val="NoSpacing"/>
        <w:spacing w:line="276" w:lineRule="auto"/>
        <w:ind w:left="1440" w:hanging="1440"/>
        <w:rPr>
          <w:rFonts w:ascii="Crimson Text" w:hAnsi="Crimson Text" w:cs="Times New Roman"/>
          <w:bCs/>
          <w:smallCaps/>
          <w:sz w:val="28"/>
          <w:szCs w:val="28"/>
          <w14:ligatures w14:val="standard"/>
        </w:rPr>
      </w:pPr>
    </w:p>
    <w:p w14:paraId="6607AD98" w14:textId="77777777" w:rsidR="00B64E30" w:rsidRPr="0091334C" w:rsidRDefault="00B64E30" w:rsidP="009C3A46">
      <w:pPr>
        <w:pStyle w:val="NoSpacing"/>
        <w:spacing w:line="276" w:lineRule="auto"/>
        <w:ind w:left="1440" w:hanging="1440"/>
        <w:rPr>
          <w:rFonts w:ascii="Crimson Text" w:hAnsi="Crimson Text" w:cs="Times New Roman"/>
          <w:bCs/>
          <w:caps/>
          <w:sz w:val="24"/>
          <w:szCs w:val="28"/>
          <w14:ligatures w14:val="standard"/>
        </w:rPr>
      </w:pPr>
    </w:p>
    <w:p w14:paraId="51EF31AE" w14:textId="22F9D907" w:rsidR="009E649C" w:rsidRPr="00B64E30" w:rsidRDefault="009E649C" w:rsidP="009C3A46">
      <w:pPr>
        <w:pStyle w:val="NoSpacing"/>
        <w:spacing w:line="276" w:lineRule="auto"/>
        <w:ind w:left="1440" w:hanging="1440"/>
        <w:rPr>
          <w:rFonts w:ascii="Crimson Text" w:hAnsi="Crimson Text" w:cs="Times New Roman"/>
          <w:b/>
          <w:caps/>
          <w:sz w:val="24"/>
          <w:szCs w:val="28"/>
          <w:u w:val="single"/>
          <w14:ligatures w14:val="standard"/>
        </w:rPr>
      </w:pPr>
      <w:r w:rsidRPr="00B64E30">
        <w:rPr>
          <w:rFonts w:ascii="Crimson Text" w:hAnsi="Crimson Text" w:cs="Times New Roman"/>
          <w:b/>
          <w:caps/>
          <w:sz w:val="24"/>
          <w:szCs w:val="28"/>
          <w:u w:val="single"/>
          <w14:ligatures w14:val="standard"/>
        </w:rPr>
        <w:t>Other Work Experience</w:t>
      </w:r>
      <w:r w:rsidR="0031083D" w:rsidRPr="00B64E30">
        <w:rPr>
          <w:rFonts w:ascii="Crimson Text" w:hAnsi="Crimson Text" w:cs="Times New Roman"/>
          <w:b/>
          <w:caps/>
          <w:sz w:val="24"/>
          <w:szCs w:val="28"/>
          <w:u w:val="single"/>
          <w14:ligatures w14:val="standard"/>
        </w:rPr>
        <w:t xml:space="preserve"> &amp; Community Involvement  </w:t>
      </w:r>
    </w:p>
    <w:p w14:paraId="6051B062" w14:textId="77777777" w:rsidR="009E649C" w:rsidRPr="00705FA5" w:rsidRDefault="009E649C" w:rsidP="009C3A46">
      <w:pPr>
        <w:pStyle w:val="NoSpacing"/>
        <w:spacing w:line="276" w:lineRule="auto"/>
        <w:ind w:left="1440" w:hanging="1440"/>
        <w:rPr>
          <w:rFonts w:ascii="Crimson Text" w:hAnsi="Crimson Text" w:cs="Times New Roman"/>
          <w:smallCaps/>
          <w:sz w:val="24"/>
          <w:szCs w:val="28"/>
          <w14:ligatures w14:val="standard"/>
        </w:rPr>
      </w:pPr>
    </w:p>
    <w:p w14:paraId="7F364597" w14:textId="39C17B1C" w:rsidR="00A407AC" w:rsidRDefault="00A407AC" w:rsidP="00331FD3">
      <w:pPr>
        <w:pStyle w:val="NoSpacing"/>
        <w:spacing w:line="276" w:lineRule="auto"/>
        <w:ind w:left="1440" w:hanging="1440"/>
        <w:rPr>
          <w:rFonts w:ascii="Crimson Text" w:hAnsi="Crimson Text" w:cs="Times New Roman"/>
          <w:bCs/>
          <w:sz w:val="24"/>
          <w:szCs w:val="28"/>
          <w14:ligatures w14:val="standard"/>
        </w:rPr>
      </w:pPr>
      <w:r>
        <w:rPr>
          <w:rFonts w:ascii="Crimson Text" w:hAnsi="Crimson Text" w:cs="Times New Roman"/>
          <w:bCs/>
          <w:sz w:val="24"/>
          <w:szCs w:val="28"/>
          <w14:ligatures w14:val="standard"/>
        </w:rPr>
        <w:t xml:space="preserve">Board of Trustees, </w:t>
      </w:r>
      <w:proofErr w:type="spellStart"/>
      <w:r>
        <w:rPr>
          <w:rFonts w:ascii="Crimson Text" w:hAnsi="Crimson Text" w:cs="Times New Roman"/>
          <w:bCs/>
          <w:sz w:val="24"/>
          <w:szCs w:val="28"/>
          <w14:ligatures w14:val="standard"/>
        </w:rPr>
        <w:t>Preucil</w:t>
      </w:r>
      <w:proofErr w:type="spellEnd"/>
      <w:r>
        <w:rPr>
          <w:rFonts w:ascii="Crimson Text" w:hAnsi="Crimson Text" w:cs="Times New Roman"/>
          <w:bCs/>
          <w:sz w:val="24"/>
          <w:szCs w:val="28"/>
          <w14:ligatures w14:val="standard"/>
        </w:rPr>
        <w:t xml:space="preserve"> School of Music, Iowa City, Iowa (2020 </w:t>
      </w:r>
      <w:proofErr w:type="gramStart"/>
      <w:r>
        <w:rPr>
          <w:rFonts w:ascii="Crimson Text" w:hAnsi="Crimson Text" w:cs="Times New Roman"/>
          <w:bCs/>
          <w:sz w:val="24"/>
          <w:szCs w:val="28"/>
          <w14:ligatures w14:val="standard"/>
        </w:rPr>
        <w:t xml:space="preserve">– </w:t>
      </w:r>
      <w:r w:rsidR="008B1800">
        <w:rPr>
          <w:rFonts w:ascii="Crimson Text" w:hAnsi="Crimson Text" w:cs="Times New Roman"/>
          <w:bCs/>
          <w:sz w:val="24"/>
          <w:szCs w:val="28"/>
          <w14:ligatures w14:val="standard"/>
        </w:rPr>
        <w:t>)</w:t>
      </w:r>
      <w:proofErr w:type="gramEnd"/>
    </w:p>
    <w:p w14:paraId="2E797AF0" w14:textId="77777777" w:rsidR="00A407AC" w:rsidRDefault="00A407AC" w:rsidP="00331FD3">
      <w:pPr>
        <w:pStyle w:val="NoSpacing"/>
        <w:spacing w:line="276" w:lineRule="auto"/>
        <w:ind w:left="1440" w:hanging="1440"/>
        <w:rPr>
          <w:rFonts w:ascii="Crimson Text" w:hAnsi="Crimson Text" w:cs="Times New Roman"/>
          <w:bCs/>
          <w:sz w:val="24"/>
          <w:szCs w:val="28"/>
          <w14:ligatures w14:val="standard"/>
        </w:rPr>
      </w:pPr>
    </w:p>
    <w:p w14:paraId="4B92DE2F" w14:textId="6018B235" w:rsidR="008B07EA" w:rsidRPr="00331FD3" w:rsidRDefault="008B07EA" w:rsidP="00331FD3">
      <w:pPr>
        <w:pStyle w:val="NoSpacing"/>
        <w:spacing w:line="276" w:lineRule="auto"/>
        <w:ind w:left="1440" w:hanging="1440"/>
        <w:rPr>
          <w:rFonts w:ascii="Crimson Text" w:hAnsi="Crimson Text" w:cs="Times New Roman"/>
          <w:b/>
          <w:sz w:val="24"/>
          <w:szCs w:val="28"/>
          <w14:ligatures w14:val="standard"/>
        </w:rPr>
      </w:pPr>
      <w:r w:rsidRPr="00331FD3">
        <w:rPr>
          <w:rFonts w:ascii="Crimson Text" w:hAnsi="Crimson Text" w:cs="Times New Roman"/>
          <w:bCs/>
          <w:sz w:val="24"/>
          <w:szCs w:val="28"/>
          <w14:ligatures w14:val="standard"/>
        </w:rPr>
        <w:t>Council for the Section on Business Law, Iowa State Bar Association</w:t>
      </w:r>
      <w:r w:rsidR="00331FD3">
        <w:rPr>
          <w:rFonts w:ascii="Crimson Text" w:hAnsi="Crimson Text" w:cs="Times New Roman"/>
          <w:b/>
          <w:sz w:val="24"/>
          <w:szCs w:val="28"/>
          <w14:ligatures w14:val="standard"/>
        </w:rPr>
        <w:t xml:space="preserve"> </w:t>
      </w:r>
      <w:r w:rsidRPr="00705FA5">
        <w:rPr>
          <w:rFonts w:ascii="Crimson Text" w:hAnsi="Crimson Text" w:cs="Times New Roman"/>
          <w:sz w:val="24"/>
          <w:szCs w:val="28"/>
          <w14:ligatures w14:val="standard"/>
        </w:rPr>
        <w:t xml:space="preserve">(2019 </w:t>
      </w:r>
      <w:proofErr w:type="gramStart"/>
      <w:r w:rsidRPr="00705FA5">
        <w:rPr>
          <w:rFonts w:ascii="Crimson Text" w:hAnsi="Crimson Text" w:cs="Times New Roman"/>
          <w:sz w:val="24"/>
          <w:szCs w:val="28"/>
          <w14:ligatures w14:val="standard"/>
        </w:rPr>
        <w:t>– )</w:t>
      </w:r>
      <w:proofErr w:type="gramEnd"/>
    </w:p>
    <w:p w14:paraId="4C6366F2" w14:textId="77777777" w:rsidR="002758A7" w:rsidRDefault="002758A7" w:rsidP="00331FD3">
      <w:pPr>
        <w:pStyle w:val="NoSpacing"/>
        <w:spacing w:line="276" w:lineRule="auto"/>
        <w:ind w:left="720" w:hanging="720"/>
        <w:rPr>
          <w:rFonts w:ascii="Crimson Text" w:hAnsi="Crimson Text" w:cs="Times New Roman"/>
          <w:sz w:val="24"/>
          <w:szCs w:val="28"/>
          <w14:ligatures w14:val="standard"/>
        </w:rPr>
      </w:pPr>
    </w:p>
    <w:p w14:paraId="5C629BB2" w14:textId="7FCE5883" w:rsidR="008B07EA" w:rsidRDefault="00331FD3" w:rsidP="00331FD3">
      <w:pPr>
        <w:pStyle w:val="NoSpacing"/>
        <w:spacing w:line="276" w:lineRule="auto"/>
        <w:ind w:left="720" w:hanging="720"/>
        <w:rPr>
          <w:rFonts w:ascii="Crimson Text" w:hAnsi="Crimson Text" w:cs="Times New Roman"/>
          <w:sz w:val="24"/>
          <w:szCs w:val="28"/>
          <w14:ligatures w14:val="standard"/>
        </w:rPr>
      </w:pPr>
      <w:r w:rsidRPr="00331FD3">
        <w:rPr>
          <w:rFonts w:ascii="Crimson Text" w:hAnsi="Crimson Text" w:cs="Times New Roman"/>
          <w:sz w:val="24"/>
          <w:szCs w:val="28"/>
          <w14:ligatures w14:val="standard"/>
        </w:rPr>
        <w:t xml:space="preserve">Continuing Legal Education </w:t>
      </w:r>
      <w:r w:rsidR="008B1800">
        <w:rPr>
          <w:rFonts w:ascii="Crimson Text" w:hAnsi="Crimson Text" w:cs="Times New Roman"/>
          <w:sz w:val="24"/>
          <w:szCs w:val="28"/>
          <w14:ligatures w14:val="standard"/>
        </w:rPr>
        <w:t>Subc</w:t>
      </w:r>
      <w:r w:rsidRPr="00331FD3">
        <w:rPr>
          <w:rFonts w:ascii="Crimson Text" w:hAnsi="Crimson Text" w:cs="Times New Roman"/>
          <w:sz w:val="24"/>
          <w:szCs w:val="28"/>
          <w14:ligatures w14:val="standard"/>
        </w:rPr>
        <w:t xml:space="preserve">ommittee, </w:t>
      </w:r>
      <w:r w:rsidR="008B1800">
        <w:rPr>
          <w:rFonts w:ascii="Crimson Text" w:hAnsi="Crimson Text" w:cs="Times New Roman"/>
          <w:sz w:val="24"/>
          <w:szCs w:val="28"/>
          <w14:ligatures w14:val="standard"/>
        </w:rPr>
        <w:t xml:space="preserve">Council for the </w:t>
      </w:r>
      <w:r w:rsidRPr="00331FD3">
        <w:rPr>
          <w:rFonts w:ascii="Crimson Text" w:hAnsi="Crimson Text" w:cs="Times New Roman"/>
          <w:sz w:val="24"/>
          <w:szCs w:val="28"/>
          <w14:ligatures w14:val="standard"/>
        </w:rPr>
        <w:t>Section on Business Law, Iowa State Bar Association</w:t>
      </w:r>
      <w:r>
        <w:rPr>
          <w:rFonts w:ascii="Crimson Text" w:hAnsi="Crimson Text" w:cs="Times New Roman"/>
          <w:sz w:val="24"/>
          <w:szCs w:val="28"/>
          <w14:ligatures w14:val="standard"/>
        </w:rPr>
        <w:t xml:space="preserve"> (2019 </w:t>
      </w:r>
      <w:proofErr w:type="gramStart"/>
      <w:r>
        <w:rPr>
          <w:rFonts w:ascii="Crimson Text" w:hAnsi="Crimson Text" w:cs="Times New Roman"/>
          <w:sz w:val="24"/>
          <w:szCs w:val="28"/>
          <w14:ligatures w14:val="standard"/>
        </w:rPr>
        <w:t>– )</w:t>
      </w:r>
      <w:proofErr w:type="gramEnd"/>
    </w:p>
    <w:p w14:paraId="26009D14" w14:textId="77777777" w:rsidR="00331FD3" w:rsidRPr="00705FA5" w:rsidRDefault="00331FD3" w:rsidP="009C3A46">
      <w:pPr>
        <w:pStyle w:val="NoSpacing"/>
        <w:spacing w:line="276" w:lineRule="auto"/>
        <w:ind w:left="1440" w:hanging="1440"/>
        <w:rPr>
          <w:rFonts w:ascii="Crimson Text" w:hAnsi="Crimson Text" w:cs="Times New Roman"/>
          <w:sz w:val="24"/>
          <w:szCs w:val="28"/>
          <w14:ligatures w14:val="standard"/>
        </w:rPr>
      </w:pPr>
    </w:p>
    <w:p w14:paraId="4DFBE7B6" w14:textId="77777777" w:rsidR="009E649C" w:rsidRPr="00331FD3" w:rsidRDefault="009E649C" w:rsidP="009C3A46">
      <w:pPr>
        <w:pStyle w:val="NoSpacing"/>
        <w:spacing w:line="276" w:lineRule="auto"/>
        <w:ind w:left="1440" w:hanging="1440"/>
        <w:rPr>
          <w:rFonts w:ascii="Crimson Text" w:hAnsi="Crimson Text" w:cs="Times New Roman"/>
          <w:bCs/>
          <w:sz w:val="24"/>
          <w:szCs w:val="28"/>
          <w14:ligatures w14:val="standard"/>
        </w:rPr>
      </w:pPr>
      <w:r w:rsidRPr="00331FD3">
        <w:rPr>
          <w:rFonts w:ascii="Crimson Text" w:hAnsi="Crimson Text" w:cs="Times New Roman"/>
          <w:bCs/>
          <w:sz w:val="24"/>
          <w:szCs w:val="28"/>
          <w14:ligatures w14:val="standard"/>
        </w:rPr>
        <w:t>Sidley Austin LLP, Chicago, Illinois</w:t>
      </w:r>
    </w:p>
    <w:p w14:paraId="53F5081C" w14:textId="77777777" w:rsidR="009E649C" w:rsidRPr="00705FA5" w:rsidRDefault="009E649C" w:rsidP="009E649C">
      <w:pPr>
        <w:pStyle w:val="NoSpacing"/>
        <w:spacing w:line="276" w:lineRule="auto"/>
        <w:ind w:left="720" w:hanging="720"/>
        <w:rPr>
          <w:rFonts w:ascii="Crimson Text" w:hAnsi="Crimson Text" w:cs="Times New Roman"/>
          <w:sz w:val="24"/>
          <w:szCs w:val="28"/>
          <w14:ligatures w14:val="standard"/>
        </w:rPr>
      </w:pPr>
      <w:r w:rsidRPr="00705FA5">
        <w:rPr>
          <w:rFonts w:ascii="Crimson Text" w:hAnsi="Crimson Text" w:cs="Times New Roman"/>
          <w:b/>
          <w:sz w:val="24"/>
          <w:szCs w:val="28"/>
          <w14:ligatures w14:val="standard"/>
        </w:rPr>
        <w:tab/>
      </w:r>
      <w:r w:rsidRPr="00705FA5">
        <w:rPr>
          <w:rFonts w:ascii="Crimson Text" w:hAnsi="Crimson Text" w:cs="Times New Roman"/>
          <w:sz w:val="24"/>
          <w:szCs w:val="28"/>
          <w14:ligatures w14:val="standard"/>
        </w:rPr>
        <w:t>Summer Associate (2003)</w:t>
      </w:r>
    </w:p>
    <w:p w14:paraId="7A44EF96" w14:textId="77777777" w:rsidR="009E649C" w:rsidRPr="00705FA5" w:rsidRDefault="009E649C" w:rsidP="009E649C">
      <w:pPr>
        <w:pStyle w:val="NoSpacing"/>
        <w:spacing w:line="276" w:lineRule="auto"/>
        <w:ind w:left="720" w:hanging="720"/>
        <w:rPr>
          <w:rFonts w:ascii="Crimson Text" w:hAnsi="Crimson Text" w:cs="Times New Roman"/>
          <w:sz w:val="24"/>
          <w:szCs w:val="28"/>
          <w14:ligatures w14:val="standard"/>
        </w:rPr>
      </w:pPr>
    </w:p>
    <w:p w14:paraId="41A85064" w14:textId="77777777" w:rsidR="009E649C" w:rsidRPr="00331FD3" w:rsidRDefault="009E649C" w:rsidP="009E649C">
      <w:pPr>
        <w:pStyle w:val="NoSpacing"/>
        <w:spacing w:line="276" w:lineRule="auto"/>
        <w:ind w:left="720" w:hanging="720"/>
        <w:rPr>
          <w:rFonts w:ascii="Crimson Text" w:hAnsi="Crimson Text" w:cs="Times New Roman"/>
          <w:bCs/>
          <w:sz w:val="24"/>
          <w:szCs w:val="28"/>
          <w14:ligatures w14:val="standard"/>
        </w:rPr>
      </w:pPr>
      <w:r w:rsidRPr="00331FD3">
        <w:rPr>
          <w:rFonts w:ascii="Crimson Text" w:hAnsi="Crimson Text" w:cs="Times New Roman"/>
          <w:bCs/>
          <w:sz w:val="24"/>
          <w:szCs w:val="28"/>
          <w14:ligatures w14:val="standard"/>
        </w:rPr>
        <w:t>U.S. Attorney’s Office, Western District of Missouri, Kansas City, Missouri</w:t>
      </w:r>
    </w:p>
    <w:p w14:paraId="7120F2C1" w14:textId="77777777" w:rsidR="009E649C" w:rsidRPr="00705FA5" w:rsidRDefault="009E649C" w:rsidP="009E649C">
      <w:pPr>
        <w:pStyle w:val="NoSpacing"/>
        <w:spacing w:line="276" w:lineRule="auto"/>
        <w:ind w:left="720" w:hanging="720"/>
        <w:rPr>
          <w:rFonts w:ascii="Crimson Text" w:hAnsi="Crimson Text" w:cs="Times New Roman"/>
          <w:sz w:val="24"/>
          <w:szCs w:val="28"/>
          <w14:ligatures w14:val="standard"/>
        </w:rPr>
      </w:pPr>
      <w:r w:rsidRPr="00705FA5">
        <w:rPr>
          <w:rFonts w:ascii="Crimson Text" w:hAnsi="Crimson Text" w:cs="Times New Roman"/>
          <w:sz w:val="24"/>
          <w:szCs w:val="28"/>
          <w14:ligatures w14:val="standard"/>
        </w:rPr>
        <w:tab/>
        <w:t>Summer Intern (2002)</w:t>
      </w:r>
    </w:p>
    <w:p w14:paraId="180DBB92" w14:textId="77777777" w:rsidR="00532830" w:rsidRPr="00705FA5" w:rsidRDefault="00532830" w:rsidP="009E649C">
      <w:pPr>
        <w:pStyle w:val="NoSpacing"/>
        <w:spacing w:line="276" w:lineRule="auto"/>
        <w:ind w:left="720" w:hanging="720"/>
        <w:rPr>
          <w:rFonts w:ascii="Crimson Text" w:hAnsi="Crimson Text" w:cs="Times New Roman"/>
          <w:sz w:val="24"/>
          <w:szCs w:val="28"/>
          <w14:ligatures w14:val="standard"/>
        </w:rPr>
      </w:pPr>
    </w:p>
    <w:p w14:paraId="61E1816A" w14:textId="77777777" w:rsidR="00797FEF" w:rsidRPr="00331FD3" w:rsidRDefault="00797FEF" w:rsidP="009E649C">
      <w:pPr>
        <w:pStyle w:val="NoSpacing"/>
        <w:spacing w:line="276" w:lineRule="auto"/>
        <w:ind w:left="720" w:hanging="720"/>
        <w:rPr>
          <w:rFonts w:ascii="Crimson Text" w:hAnsi="Crimson Text" w:cs="Times New Roman"/>
          <w:bCs/>
          <w:sz w:val="24"/>
          <w:szCs w:val="28"/>
          <w14:ligatures w14:val="standard"/>
        </w:rPr>
      </w:pPr>
      <w:r w:rsidRPr="00331FD3">
        <w:rPr>
          <w:rFonts w:ascii="Crimson Text" w:hAnsi="Crimson Text" w:cs="Times New Roman"/>
          <w:bCs/>
          <w:sz w:val="24"/>
          <w:szCs w:val="28"/>
          <w14:ligatures w14:val="standard"/>
        </w:rPr>
        <w:t>University of Kansas, Office of Admissions, Lawrence, Kansas</w:t>
      </w:r>
    </w:p>
    <w:p w14:paraId="232EB440" w14:textId="77777777" w:rsidR="00797FEF" w:rsidRPr="00705FA5" w:rsidRDefault="00797FEF" w:rsidP="009E649C">
      <w:pPr>
        <w:pStyle w:val="NoSpacing"/>
        <w:spacing w:line="276" w:lineRule="auto"/>
        <w:ind w:left="720" w:hanging="720"/>
        <w:rPr>
          <w:rFonts w:ascii="Crimson Text" w:hAnsi="Crimson Text" w:cs="Times New Roman"/>
          <w:sz w:val="24"/>
          <w:szCs w:val="28"/>
          <w14:ligatures w14:val="standard"/>
        </w:rPr>
      </w:pPr>
      <w:r w:rsidRPr="00705FA5">
        <w:rPr>
          <w:rFonts w:ascii="Crimson Text" w:hAnsi="Crimson Text" w:cs="Times New Roman"/>
          <w:sz w:val="24"/>
          <w:szCs w:val="28"/>
          <w14:ligatures w14:val="standard"/>
        </w:rPr>
        <w:tab/>
        <w:t>Admissions Counselor (2000-01)</w:t>
      </w:r>
    </w:p>
    <w:p w14:paraId="51C5AE93" w14:textId="77777777" w:rsidR="009E649C" w:rsidRPr="0091334C" w:rsidRDefault="009E649C" w:rsidP="009C3A46">
      <w:pPr>
        <w:pStyle w:val="NoSpacing"/>
        <w:spacing w:line="276" w:lineRule="auto"/>
        <w:ind w:left="1440" w:hanging="1440"/>
        <w:rPr>
          <w:rFonts w:ascii="Crimson Text" w:hAnsi="Crimson Text" w:cs="Times New Roman"/>
          <w:bCs/>
          <w:sz w:val="24"/>
          <w:szCs w:val="28"/>
          <w14:ligatures w14:val="standard"/>
        </w:rPr>
      </w:pPr>
    </w:p>
    <w:p w14:paraId="1CBFEAF1" w14:textId="77777777" w:rsidR="00B64E30" w:rsidRPr="0091334C" w:rsidRDefault="00B64E30" w:rsidP="009C3A46">
      <w:pPr>
        <w:pStyle w:val="NoSpacing"/>
        <w:spacing w:line="276" w:lineRule="auto"/>
        <w:ind w:left="1440" w:hanging="1440"/>
        <w:rPr>
          <w:rFonts w:ascii="Crimson Text" w:hAnsi="Crimson Text" w:cs="Times New Roman"/>
          <w:bCs/>
          <w:caps/>
          <w:sz w:val="24"/>
          <w:szCs w:val="28"/>
          <w14:ligatures w14:val="standard"/>
        </w:rPr>
      </w:pPr>
    </w:p>
    <w:p w14:paraId="27C72781" w14:textId="4F9B8812" w:rsidR="004C25D2" w:rsidRPr="00B64E30" w:rsidRDefault="00AE4279" w:rsidP="009C3A46">
      <w:pPr>
        <w:pStyle w:val="NoSpacing"/>
        <w:spacing w:line="276" w:lineRule="auto"/>
        <w:ind w:left="1440" w:hanging="1440"/>
        <w:rPr>
          <w:rFonts w:ascii="Crimson Text" w:hAnsi="Crimson Text" w:cs="Times New Roman"/>
          <w:b/>
          <w:caps/>
          <w:sz w:val="24"/>
          <w:szCs w:val="28"/>
          <w:u w:val="single"/>
          <w14:ligatures w14:val="standard"/>
        </w:rPr>
      </w:pPr>
      <w:r w:rsidRPr="00B64E30">
        <w:rPr>
          <w:rFonts w:ascii="Crimson Text" w:hAnsi="Crimson Text" w:cs="Times New Roman"/>
          <w:b/>
          <w:caps/>
          <w:sz w:val="24"/>
          <w:szCs w:val="28"/>
          <w:u w:val="single"/>
          <w14:ligatures w14:val="standard"/>
        </w:rPr>
        <w:t>Bar Admissions</w:t>
      </w:r>
    </w:p>
    <w:p w14:paraId="1E433B22" w14:textId="77777777" w:rsidR="00AE4279" w:rsidRPr="00705FA5" w:rsidRDefault="00AE4279" w:rsidP="009C3A46">
      <w:pPr>
        <w:pStyle w:val="NoSpacing"/>
        <w:spacing w:line="276" w:lineRule="auto"/>
        <w:ind w:left="1440" w:hanging="1440"/>
        <w:rPr>
          <w:rFonts w:ascii="Crimson Text" w:hAnsi="Crimson Text" w:cs="Times New Roman"/>
          <w14:ligatures w14:val="standard"/>
        </w:rPr>
      </w:pPr>
    </w:p>
    <w:p w14:paraId="28CA5435" w14:textId="7238FCA0" w:rsidR="00BC2DB9" w:rsidRDefault="00BC2DB9" w:rsidP="00DC3C8C">
      <w:pPr>
        <w:pStyle w:val="NoSpacing"/>
        <w:spacing w:line="276" w:lineRule="auto"/>
        <w:rPr>
          <w:rFonts w:ascii="Crimson Text" w:hAnsi="Crimson Text" w:cs="Times New Roman"/>
          <w:sz w:val="24"/>
          <w14:ligatures w14:val="standard"/>
        </w:rPr>
      </w:pPr>
      <w:r>
        <w:rPr>
          <w:rFonts w:ascii="Crimson Text" w:hAnsi="Crimson Text" w:cs="Times New Roman"/>
          <w:sz w:val="24"/>
          <w14:ligatures w14:val="standard"/>
        </w:rPr>
        <w:t>Iowa</w:t>
      </w:r>
      <w:r w:rsidR="00E507FD">
        <w:rPr>
          <w:rFonts w:ascii="Crimson Text" w:hAnsi="Crimson Text" w:cs="Times New Roman"/>
          <w:sz w:val="24"/>
          <w14:ligatures w14:val="standard"/>
        </w:rPr>
        <w:t xml:space="preserve"> (active)</w:t>
      </w:r>
    </w:p>
    <w:p w14:paraId="144054D5" w14:textId="5E98D904" w:rsidR="00AE4279" w:rsidRPr="00705FA5" w:rsidRDefault="00AE4279" w:rsidP="00DC3C8C">
      <w:pPr>
        <w:pStyle w:val="NoSpacing"/>
        <w:spacing w:line="276" w:lineRule="auto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Illinois</w:t>
      </w:r>
    </w:p>
    <w:p w14:paraId="294EC964" w14:textId="77777777" w:rsidR="00AE4279" w:rsidRPr="00705FA5" w:rsidRDefault="003B107D" w:rsidP="00DC3C8C">
      <w:pPr>
        <w:pStyle w:val="NoSpacing"/>
        <w:spacing w:line="276" w:lineRule="auto"/>
        <w:ind w:left="1440" w:hanging="144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U.S.</w:t>
      </w:r>
      <w:r w:rsidR="00AE4279" w:rsidRPr="00705FA5">
        <w:rPr>
          <w:rFonts w:ascii="Crimson Text" w:hAnsi="Crimson Text" w:cs="Times New Roman"/>
          <w:sz w:val="24"/>
          <w14:ligatures w14:val="standard"/>
        </w:rPr>
        <w:t xml:space="preserve"> Court of Appeals for the </w:t>
      </w:r>
      <w:r w:rsidRPr="00705FA5">
        <w:rPr>
          <w:rFonts w:ascii="Crimson Text" w:hAnsi="Crimson Text" w:cs="Times New Roman"/>
          <w:sz w:val="24"/>
          <w14:ligatures w14:val="standard"/>
        </w:rPr>
        <w:t>7</w:t>
      </w:r>
      <w:r w:rsidRPr="00705FA5">
        <w:rPr>
          <w:rFonts w:ascii="Crimson Text" w:hAnsi="Crimson Text" w:cs="Times New Roman"/>
          <w:sz w:val="24"/>
          <w:vertAlign w:val="superscript"/>
          <w14:ligatures w14:val="standard"/>
        </w:rPr>
        <w:t>th</w:t>
      </w:r>
      <w:r w:rsidRPr="00705FA5">
        <w:rPr>
          <w:rFonts w:ascii="Crimson Text" w:hAnsi="Crimson Text" w:cs="Times New Roman"/>
          <w:sz w:val="24"/>
          <w14:ligatures w14:val="standard"/>
        </w:rPr>
        <w:t xml:space="preserve"> </w:t>
      </w:r>
      <w:r w:rsidR="00AE4279" w:rsidRPr="00705FA5">
        <w:rPr>
          <w:rFonts w:ascii="Crimson Text" w:hAnsi="Crimson Text" w:cs="Times New Roman"/>
          <w:sz w:val="24"/>
          <w14:ligatures w14:val="standard"/>
        </w:rPr>
        <w:t>Circuit</w:t>
      </w:r>
    </w:p>
    <w:p w14:paraId="4E90B81A" w14:textId="77777777" w:rsidR="00AE4279" w:rsidRPr="00705FA5" w:rsidRDefault="003B107D" w:rsidP="009C3A46">
      <w:pPr>
        <w:pStyle w:val="NoSpacing"/>
        <w:spacing w:line="276" w:lineRule="auto"/>
        <w:ind w:left="1440" w:hanging="144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U.S.</w:t>
      </w:r>
      <w:r w:rsidR="00AE4279" w:rsidRPr="00705FA5">
        <w:rPr>
          <w:rFonts w:ascii="Crimson Text" w:hAnsi="Crimson Text" w:cs="Times New Roman"/>
          <w:sz w:val="24"/>
          <w14:ligatures w14:val="standard"/>
        </w:rPr>
        <w:t xml:space="preserve"> District Court for the Northern District of Illinois</w:t>
      </w:r>
    </w:p>
    <w:p w14:paraId="20F3A5D3" w14:textId="77777777" w:rsidR="00531A5C" w:rsidRPr="00705FA5" w:rsidRDefault="003B107D" w:rsidP="009C3A46">
      <w:pPr>
        <w:pStyle w:val="NoSpacing"/>
        <w:spacing w:line="276" w:lineRule="auto"/>
        <w:ind w:left="1440" w:hanging="1440"/>
        <w:rPr>
          <w:rFonts w:ascii="Crimson Text" w:hAnsi="Crimson Text" w:cs="Times New Roman"/>
          <w:sz w:val="24"/>
          <w14:ligatures w14:val="standard"/>
        </w:rPr>
      </w:pPr>
      <w:r w:rsidRPr="00705FA5">
        <w:rPr>
          <w:rFonts w:ascii="Crimson Text" w:hAnsi="Crimson Text" w:cs="Times New Roman"/>
          <w:sz w:val="24"/>
          <w14:ligatures w14:val="standard"/>
        </w:rPr>
        <w:t>U.S.</w:t>
      </w:r>
      <w:r w:rsidR="00AE4279" w:rsidRPr="00705FA5">
        <w:rPr>
          <w:rFonts w:ascii="Crimson Text" w:hAnsi="Crimson Text" w:cs="Times New Roman"/>
          <w:sz w:val="24"/>
          <w14:ligatures w14:val="standard"/>
        </w:rPr>
        <w:t xml:space="preserve"> District Court for the Southern District of Indiana</w:t>
      </w:r>
    </w:p>
    <w:sectPr w:rsidR="00531A5C" w:rsidRPr="00705FA5" w:rsidSect="00FE56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8787" w14:textId="77777777" w:rsidR="009822E8" w:rsidRDefault="009822E8" w:rsidP="004D4FD0">
      <w:pPr>
        <w:spacing w:after="0" w:line="240" w:lineRule="auto"/>
      </w:pPr>
      <w:r>
        <w:separator/>
      </w:r>
    </w:p>
  </w:endnote>
  <w:endnote w:type="continuationSeparator" w:id="0">
    <w:p w14:paraId="3416247E" w14:textId="77777777" w:rsidR="009822E8" w:rsidRDefault="009822E8" w:rsidP="004D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EAE7" w14:textId="77777777" w:rsidR="004D4FD0" w:rsidRDefault="004D4FD0">
    <w:pPr>
      <w:pStyle w:val="Footer"/>
      <w:jc w:val="center"/>
    </w:pPr>
  </w:p>
  <w:p w14:paraId="036EA0A6" w14:textId="77777777" w:rsidR="004D4FD0" w:rsidRDefault="004D4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4430" w14:textId="77777777" w:rsidR="009822E8" w:rsidRDefault="009822E8" w:rsidP="004D4FD0">
      <w:pPr>
        <w:spacing w:after="0" w:line="240" w:lineRule="auto"/>
      </w:pPr>
      <w:r>
        <w:separator/>
      </w:r>
    </w:p>
  </w:footnote>
  <w:footnote w:type="continuationSeparator" w:id="0">
    <w:p w14:paraId="52315F3F" w14:textId="77777777" w:rsidR="009822E8" w:rsidRDefault="009822E8" w:rsidP="004D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E997" w14:textId="77777777" w:rsidR="00FE56EC" w:rsidRPr="00DA1873" w:rsidRDefault="00FE56EC" w:rsidP="00FE56EC">
    <w:pPr>
      <w:pStyle w:val="Header"/>
      <w:jc w:val="right"/>
      <w:rPr>
        <w:rFonts w:ascii="Crimson Text" w:hAnsi="Crimson Text" w:cs="Times New Roman"/>
        <w:i/>
      </w:rPr>
    </w:pPr>
    <w:r w:rsidRPr="00DA1873">
      <w:rPr>
        <w:rFonts w:ascii="Crimson Text" w:hAnsi="Crimson Text" w:cs="Times New Roman"/>
        <w:i/>
      </w:rPr>
      <w:t>Joseph W. Yockey</w:t>
    </w:r>
  </w:p>
  <w:p w14:paraId="53BA25EA" w14:textId="5309C1D5" w:rsidR="00FE56EC" w:rsidRPr="00DA1873" w:rsidRDefault="00FE56EC" w:rsidP="00FE56EC">
    <w:pPr>
      <w:pStyle w:val="Header"/>
      <w:jc w:val="right"/>
      <w:rPr>
        <w:rFonts w:ascii="Crimson Text" w:hAnsi="Crimson Text" w:cs="Times New Roman"/>
        <w:i/>
      </w:rPr>
    </w:pPr>
    <w:r w:rsidRPr="00DA1873">
      <w:rPr>
        <w:rFonts w:ascii="Crimson Text" w:hAnsi="Crimson Text" w:cs="Times New Roman"/>
        <w:i/>
      </w:rPr>
      <w:t xml:space="preserve">Page </w:t>
    </w:r>
    <w:r w:rsidRPr="00DA1873">
      <w:rPr>
        <w:rFonts w:ascii="Crimson Text" w:hAnsi="Crimson Text" w:cs="Times New Roman"/>
        <w:i/>
      </w:rPr>
      <w:fldChar w:fldCharType="begin"/>
    </w:r>
    <w:r w:rsidRPr="00DA1873">
      <w:rPr>
        <w:rFonts w:ascii="Crimson Text" w:hAnsi="Crimson Text" w:cs="Times New Roman"/>
        <w:i/>
      </w:rPr>
      <w:instrText xml:space="preserve"> PAGE   \* MERGEFORMAT </w:instrText>
    </w:r>
    <w:r w:rsidRPr="00DA1873">
      <w:rPr>
        <w:rFonts w:ascii="Crimson Text" w:hAnsi="Crimson Text" w:cs="Times New Roman"/>
        <w:i/>
      </w:rPr>
      <w:fldChar w:fldCharType="separate"/>
    </w:r>
    <w:r w:rsidR="00E465B2" w:rsidRPr="00DA1873">
      <w:rPr>
        <w:rFonts w:ascii="Crimson Text" w:hAnsi="Crimson Text" w:cs="Times New Roman"/>
        <w:i/>
        <w:noProof/>
      </w:rPr>
      <w:t>9</w:t>
    </w:r>
    <w:r w:rsidRPr="00DA1873">
      <w:rPr>
        <w:rFonts w:ascii="Crimson Text" w:hAnsi="Crimson Text" w:cs="Times New Roman"/>
        <w:i/>
        <w:noProof/>
      </w:rPr>
      <w:fldChar w:fldCharType="end"/>
    </w:r>
    <w:r w:rsidR="006476AA" w:rsidRPr="00DA1873">
      <w:rPr>
        <w:rFonts w:ascii="Crimson Text" w:hAnsi="Crimson Text" w:cs="Times New Roman"/>
        <w:i/>
        <w:noProof/>
      </w:rPr>
      <w:t xml:space="preserve"> of </w:t>
    </w:r>
    <w:r w:rsidR="00634372" w:rsidRPr="00DA1873">
      <w:rPr>
        <w:rFonts w:ascii="Crimson Text" w:hAnsi="Crimson Text" w:cs="Times New Roman"/>
        <w:i/>
        <w:noProof/>
      </w:rPr>
      <w:t>1</w:t>
    </w:r>
    <w:r w:rsidR="0091334C">
      <w:rPr>
        <w:rFonts w:ascii="Crimson Text" w:hAnsi="Crimson Text" w:cs="Times New Roman"/>
        <w:i/>
        <w:noProof/>
      </w:rPr>
      <w:t>2</w:t>
    </w:r>
  </w:p>
  <w:p w14:paraId="274D569B" w14:textId="77777777" w:rsidR="00FE56EC" w:rsidRDefault="00FE5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D014F"/>
    <w:multiLevelType w:val="hybridMultilevel"/>
    <w:tmpl w:val="A27845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6833DF"/>
    <w:multiLevelType w:val="hybridMultilevel"/>
    <w:tmpl w:val="796EE6D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45"/>
    <w:rsid w:val="00000656"/>
    <w:rsid w:val="00031AA3"/>
    <w:rsid w:val="00033D3E"/>
    <w:rsid w:val="00061ACD"/>
    <w:rsid w:val="0007688E"/>
    <w:rsid w:val="000861E1"/>
    <w:rsid w:val="00097683"/>
    <w:rsid w:val="000A0208"/>
    <w:rsid w:val="000A3B58"/>
    <w:rsid w:val="000A6E65"/>
    <w:rsid w:val="000B0354"/>
    <w:rsid w:val="000F6260"/>
    <w:rsid w:val="00111088"/>
    <w:rsid w:val="001330B4"/>
    <w:rsid w:val="00141A0F"/>
    <w:rsid w:val="00176BF8"/>
    <w:rsid w:val="00177FB7"/>
    <w:rsid w:val="0019440A"/>
    <w:rsid w:val="001A6059"/>
    <w:rsid w:val="00215646"/>
    <w:rsid w:val="00225659"/>
    <w:rsid w:val="002302E1"/>
    <w:rsid w:val="0023779F"/>
    <w:rsid w:val="00271F8E"/>
    <w:rsid w:val="00271FDB"/>
    <w:rsid w:val="002758A7"/>
    <w:rsid w:val="00281874"/>
    <w:rsid w:val="0028473D"/>
    <w:rsid w:val="00286D51"/>
    <w:rsid w:val="00297FB0"/>
    <w:rsid w:val="002A3836"/>
    <w:rsid w:val="002A64E5"/>
    <w:rsid w:val="002B1B93"/>
    <w:rsid w:val="002B2C5A"/>
    <w:rsid w:val="002F4233"/>
    <w:rsid w:val="0030071D"/>
    <w:rsid w:val="00306633"/>
    <w:rsid w:val="0031083D"/>
    <w:rsid w:val="00321908"/>
    <w:rsid w:val="00331FD3"/>
    <w:rsid w:val="00352AFE"/>
    <w:rsid w:val="00354FF5"/>
    <w:rsid w:val="00385D89"/>
    <w:rsid w:val="00397DC6"/>
    <w:rsid w:val="003A1D05"/>
    <w:rsid w:val="003B09D8"/>
    <w:rsid w:val="003B107D"/>
    <w:rsid w:val="003B3FF7"/>
    <w:rsid w:val="003B6D8F"/>
    <w:rsid w:val="003E2598"/>
    <w:rsid w:val="00407696"/>
    <w:rsid w:val="00421820"/>
    <w:rsid w:val="004271BC"/>
    <w:rsid w:val="00444A36"/>
    <w:rsid w:val="004765B1"/>
    <w:rsid w:val="00481A8C"/>
    <w:rsid w:val="004A3440"/>
    <w:rsid w:val="004A6939"/>
    <w:rsid w:val="004C25D2"/>
    <w:rsid w:val="004C287C"/>
    <w:rsid w:val="004C3AFD"/>
    <w:rsid w:val="004D080D"/>
    <w:rsid w:val="004D4FD0"/>
    <w:rsid w:val="004D781B"/>
    <w:rsid w:val="004E4C2F"/>
    <w:rsid w:val="004E5713"/>
    <w:rsid w:val="004E6C7A"/>
    <w:rsid w:val="004F4C4C"/>
    <w:rsid w:val="00507B28"/>
    <w:rsid w:val="005110AE"/>
    <w:rsid w:val="0051188C"/>
    <w:rsid w:val="0051428E"/>
    <w:rsid w:val="00521BFA"/>
    <w:rsid w:val="00525392"/>
    <w:rsid w:val="00531A5C"/>
    <w:rsid w:val="00532830"/>
    <w:rsid w:val="0058516E"/>
    <w:rsid w:val="005900F7"/>
    <w:rsid w:val="005B0383"/>
    <w:rsid w:val="005B357A"/>
    <w:rsid w:val="005C22FB"/>
    <w:rsid w:val="005C3F78"/>
    <w:rsid w:val="005D110B"/>
    <w:rsid w:val="005D26E0"/>
    <w:rsid w:val="00605366"/>
    <w:rsid w:val="00634372"/>
    <w:rsid w:val="006476AA"/>
    <w:rsid w:val="0065581B"/>
    <w:rsid w:val="0065626D"/>
    <w:rsid w:val="00657398"/>
    <w:rsid w:val="00681768"/>
    <w:rsid w:val="00695B5B"/>
    <w:rsid w:val="006A6C0A"/>
    <w:rsid w:val="006B0DB0"/>
    <w:rsid w:val="006B3202"/>
    <w:rsid w:val="006C08E4"/>
    <w:rsid w:val="006C141B"/>
    <w:rsid w:val="006C4A82"/>
    <w:rsid w:val="006C61AB"/>
    <w:rsid w:val="006C79B0"/>
    <w:rsid w:val="007002E7"/>
    <w:rsid w:val="007035C8"/>
    <w:rsid w:val="00705FA5"/>
    <w:rsid w:val="007171F9"/>
    <w:rsid w:val="00731C1F"/>
    <w:rsid w:val="00750243"/>
    <w:rsid w:val="00755D74"/>
    <w:rsid w:val="00761DE2"/>
    <w:rsid w:val="0076643D"/>
    <w:rsid w:val="00766581"/>
    <w:rsid w:val="00773EC9"/>
    <w:rsid w:val="007860BD"/>
    <w:rsid w:val="00797FEF"/>
    <w:rsid w:val="007D00E0"/>
    <w:rsid w:val="007D7918"/>
    <w:rsid w:val="007E53DC"/>
    <w:rsid w:val="007E701C"/>
    <w:rsid w:val="007F2351"/>
    <w:rsid w:val="0081063F"/>
    <w:rsid w:val="00810C82"/>
    <w:rsid w:val="0084070D"/>
    <w:rsid w:val="0084488F"/>
    <w:rsid w:val="008467F0"/>
    <w:rsid w:val="00856AF1"/>
    <w:rsid w:val="00870C7F"/>
    <w:rsid w:val="00884273"/>
    <w:rsid w:val="00890343"/>
    <w:rsid w:val="00895CA4"/>
    <w:rsid w:val="008A089D"/>
    <w:rsid w:val="008A6126"/>
    <w:rsid w:val="008B07EA"/>
    <w:rsid w:val="008B1800"/>
    <w:rsid w:val="008E7658"/>
    <w:rsid w:val="0091334C"/>
    <w:rsid w:val="00942606"/>
    <w:rsid w:val="00964E9F"/>
    <w:rsid w:val="00967404"/>
    <w:rsid w:val="00971790"/>
    <w:rsid w:val="00971AF6"/>
    <w:rsid w:val="00973BE1"/>
    <w:rsid w:val="009822E8"/>
    <w:rsid w:val="00992EC8"/>
    <w:rsid w:val="009A076E"/>
    <w:rsid w:val="009A6187"/>
    <w:rsid w:val="009A6E3B"/>
    <w:rsid w:val="009C09D9"/>
    <w:rsid w:val="009C37D3"/>
    <w:rsid w:val="009C3A46"/>
    <w:rsid w:val="009D45BD"/>
    <w:rsid w:val="009E0B04"/>
    <w:rsid w:val="009E3366"/>
    <w:rsid w:val="009E649C"/>
    <w:rsid w:val="009F0E58"/>
    <w:rsid w:val="00A0673D"/>
    <w:rsid w:val="00A11C2B"/>
    <w:rsid w:val="00A30638"/>
    <w:rsid w:val="00A34228"/>
    <w:rsid w:val="00A36CE8"/>
    <w:rsid w:val="00A407AC"/>
    <w:rsid w:val="00A60C7D"/>
    <w:rsid w:val="00A61BA9"/>
    <w:rsid w:val="00A71E32"/>
    <w:rsid w:val="00A72381"/>
    <w:rsid w:val="00A72E30"/>
    <w:rsid w:val="00A76348"/>
    <w:rsid w:val="00A819BF"/>
    <w:rsid w:val="00A90809"/>
    <w:rsid w:val="00A91C10"/>
    <w:rsid w:val="00A91F0B"/>
    <w:rsid w:val="00AA02C0"/>
    <w:rsid w:val="00AA2D62"/>
    <w:rsid w:val="00AD16B9"/>
    <w:rsid w:val="00AE139F"/>
    <w:rsid w:val="00AE4279"/>
    <w:rsid w:val="00AF64EE"/>
    <w:rsid w:val="00B05C02"/>
    <w:rsid w:val="00B10CEF"/>
    <w:rsid w:val="00B219FC"/>
    <w:rsid w:val="00B30C18"/>
    <w:rsid w:val="00B37309"/>
    <w:rsid w:val="00B449AA"/>
    <w:rsid w:val="00B64E30"/>
    <w:rsid w:val="00B73737"/>
    <w:rsid w:val="00B75CA7"/>
    <w:rsid w:val="00B948D7"/>
    <w:rsid w:val="00BA0B62"/>
    <w:rsid w:val="00BA478F"/>
    <w:rsid w:val="00BB59FC"/>
    <w:rsid w:val="00BC2DB9"/>
    <w:rsid w:val="00BE0585"/>
    <w:rsid w:val="00BE15E0"/>
    <w:rsid w:val="00BE31E5"/>
    <w:rsid w:val="00C03A19"/>
    <w:rsid w:val="00C20C8E"/>
    <w:rsid w:val="00C25821"/>
    <w:rsid w:val="00C27585"/>
    <w:rsid w:val="00C3307D"/>
    <w:rsid w:val="00C34FFF"/>
    <w:rsid w:val="00C509E6"/>
    <w:rsid w:val="00C553F7"/>
    <w:rsid w:val="00C65E6A"/>
    <w:rsid w:val="00C76D16"/>
    <w:rsid w:val="00C77A94"/>
    <w:rsid w:val="00C823BC"/>
    <w:rsid w:val="00C848ED"/>
    <w:rsid w:val="00C84D43"/>
    <w:rsid w:val="00C90EE2"/>
    <w:rsid w:val="00CA2C20"/>
    <w:rsid w:val="00CB627C"/>
    <w:rsid w:val="00CE1EC4"/>
    <w:rsid w:val="00CF701B"/>
    <w:rsid w:val="00D028BF"/>
    <w:rsid w:val="00D12B3E"/>
    <w:rsid w:val="00D16EAA"/>
    <w:rsid w:val="00D21806"/>
    <w:rsid w:val="00D34437"/>
    <w:rsid w:val="00D35E27"/>
    <w:rsid w:val="00D40CCC"/>
    <w:rsid w:val="00D40E1F"/>
    <w:rsid w:val="00D42DC2"/>
    <w:rsid w:val="00D50DEE"/>
    <w:rsid w:val="00D751A7"/>
    <w:rsid w:val="00D7658C"/>
    <w:rsid w:val="00D846A2"/>
    <w:rsid w:val="00DA1873"/>
    <w:rsid w:val="00DA4653"/>
    <w:rsid w:val="00DA567F"/>
    <w:rsid w:val="00DB51E6"/>
    <w:rsid w:val="00DC3C8C"/>
    <w:rsid w:val="00DC7F3E"/>
    <w:rsid w:val="00DD4600"/>
    <w:rsid w:val="00DE0772"/>
    <w:rsid w:val="00DF69F0"/>
    <w:rsid w:val="00E07784"/>
    <w:rsid w:val="00E14377"/>
    <w:rsid w:val="00E14D88"/>
    <w:rsid w:val="00E36DA5"/>
    <w:rsid w:val="00E465B2"/>
    <w:rsid w:val="00E507FD"/>
    <w:rsid w:val="00E52995"/>
    <w:rsid w:val="00E65CB1"/>
    <w:rsid w:val="00E76891"/>
    <w:rsid w:val="00E843DA"/>
    <w:rsid w:val="00EA0DDD"/>
    <w:rsid w:val="00EA3E7B"/>
    <w:rsid w:val="00EB05E5"/>
    <w:rsid w:val="00EC385E"/>
    <w:rsid w:val="00EC54C0"/>
    <w:rsid w:val="00ED15F1"/>
    <w:rsid w:val="00EE1E84"/>
    <w:rsid w:val="00EF248B"/>
    <w:rsid w:val="00F11C68"/>
    <w:rsid w:val="00F21F18"/>
    <w:rsid w:val="00F247A5"/>
    <w:rsid w:val="00F406C0"/>
    <w:rsid w:val="00F67617"/>
    <w:rsid w:val="00F70527"/>
    <w:rsid w:val="00F902B3"/>
    <w:rsid w:val="00FA3445"/>
    <w:rsid w:val="00FE1D73"/>
    <w:rsid w:val="00FE3F8E"/>
    <w:rsid w:val="00FE56EC"/>
    <w:rsid w:val="00FF4866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004FF"/>
  <w15:chartTrackingRefBased/>
  <w15:docId w15:val="{7FB1D241-7336-4223-A77D-F91000FC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44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A34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FD0"/>
  </w:style>
  <w:style w:type="paragraph" w:styleId="Footer">
    <w:name w:val="footer"/>
    <w:basedOn w:val="Normal"/>
    <w:link w:val="FooterChar"/>
    <w:uiPriority w:val="99"/>
    <w:unhideWhenUsed/>
    <w:rsid w:val="004D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FD0"/>
  </w:style>
  <w:style w:type="character" w:customStyle="1" w:styleId="Heading1Char">
    <w:name w:val="Heading 1 Char"/>
    <w:basedOn w:val="DefaultParagraphFont"/>
    <w:link w:val="Heading1"/>
    <w:uiPriority w:val="9"/>
    <w:rsid w:val="008B18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2595</Words>
  <Characters>14793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Yockey, Joseph W</dc:creator>
  <cp:keywords/>
  <dc:description/>
  <cp:lastModifiedBy>Soppe, Jill H</cp:lastModifiedBy>
  <cp:revision>2</cp:revision>
  <cp:lastPrinted>2016-10-25T18:44:00Z</cp:lastPrinted>
  <dcterms:created xsi:type="dcterms:W3CDTF">2022-01-26T15:23:00Z</dcterms:created>
  <dcterms:modified xsi:type="dcterms:W3CDTF">2022-01-26T15:23:00Z</dcterms:modified>
</cp:coreProperties>
</file>